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83D8" w14:textId="23182419" w:rsidR="0098461D" w:rsidRDefault="0098461D" w:rsidP="0098461D">
      <w:pPr>
        <w:jc w:val="center"/>
        <w:rPr>
          <w:rFonts w:ascii="Arial" w:hAnsi="Arial" w:cs="Arial"/>
          <w:b/>
          <w:bCs/>
          <w:sz w:val="36"/>
          <w:szCs w:val="36"/>
        </w:rPr>
      </w:pPr>
      <w:r>
        <w:rPr>
          <w:rFonts w:ascii="Arial" w:hAnsi="Arial" w:cs="Arial"/>
          <w:b/>
          <w:bCs/>
          <w:noProof/>
          <w:sz w:val="36"/>
          <w:szCs w:val="36"/>
        </w:rPr>
        <w:drawing>
          <wp:inline distT="0" distB="0" distL="0" distR="0" wp14:anchorId="3FDF6814" wp14:editId="5941E4FB">
            <wp:extent cx="3749675" cy="372110"/>
            <wp:effectExtent l="0" t="0" r="3175" b="8890"/>
            <wp:docPr id="1314855186" name="Picture 1" descr="Image description: A purple Extant logo on a transparent background. Purple text, which reads: ‘Extant’, and below this, a website URL, which reads www.extant.org.uk. To the left of the text are six dots arranged in two columns, referencing the braille alphab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855186" name="Picture 1" descr="Image description: A purple Extant logo on a transparent background. Purple text, which reads: ‘Extant’, and below this, a website URL, which reads www.extant.org.uk. To the left of the text are six dots arranged in two columns, referencing the braille alphab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9675" cy="372110"/>
                    </a:xfrm>
                    <a:prstGeom prst="rect">
                      <a:avLst/>
                    </a:prstGeom>
                    <a:noFill/>
                  </pic:spPr>
                </pic:pic>
              </a:graphicData>
            </a:graphic>
          </wp:inline>
        </w:drawing>
      </w:r>
    </w:p>
    <w:p w14:paraId="45FA612D" w14:textId="77777777" w:rsidR="0098461D" w:rsidRDefault="0098461D" w:rsidP="0098461D">
      <w:pPr>
        <w:jc w:val="center"/>
        <w:rPr>
          <w:rFonts w:ascii="Arial" w:hAnsi="Arial" w:cs="Arial"/>
          <w:b/>
          <w:bCs/>
          <w:sz w:val="36"/>
          <w:szCs w:val="36"/>
        </w:rPr>
      </w:pPr>
    </w:p>
    <w:p w14:paraId="5A717F56" w14:textId="371BF107" w:rsidR="00B412AF" w:rsidRPr="0098461D" w:rsidRDefault="00B412AF" w:rsidP="0098461D">
      <w:pPr>
        <w:jc w:val="center"/>
        <w:rPr>
          <w:rFonts w:ascii="Arial" w:hAnsi="Arial" w:cs="Arial"/>
          <w:b/>
          <w:bCs/>
          <w:sz w:val="36"/>
          <w:szCs w:val="36"/>
        </w:rPr>
      </w:pPr>
      <w:r w:rsidRPr="0098461D">
        <w:rPr>
          <w:rFonts w:ascii="Arial" w:hAnsi="Arial" w:cs="Arial"/>
          <w:b/>
          <w:bCs/>
          <w:sz w:val="36"/>
          <w:szCs w:val="36"/>
        </w:rPr>
        <w:t xml:space="preserve">The </w:t>
      </w:r>
      <w:r w:rsidR="00F14CC5" w:rsidRPr="0098461D">
        <w:rPr>
          <w:rFonts w:ascii="Arial" w:hAnsi="Arial" w:cs="Arial"/>
          <w:b/>
          <w:bCs/>
          <w:sz w:val="36"/>
          <w:szCs w:val="36"/>
        </w:rPr>
        <w:t xml:space="preserve">Flatland </w:t>
      </w:r>
      <w:r w:rsidRPr="0098461D">
        <w:rPr>
          <w:rFonts w:ascii="Arial" w:hAnsi="Arial" w:cs="Arial"/>
          <w:b/>
          <w:bCs/>
          <w:sz w:val="36"/>
          <w:szCs w:val="36"/>
        </w:rPr>
        <w:t>Experience</w:t>
      </w:r>
    </w:p>
    <w:p w14:paraId="4F2EF5A9" w14:textId="77777777" w:rsidR="00B412AF" w:rsidRPr="0098461D" w:rsidRDefault="00B412AF" w:rsidP="00B412AF">
      <w:pPr>
        <w:rPr>
          <w:rFonts w:ascii="Arial" w:hAnsi="Arial" w:cs="Arial"/>
          <w:b/>
          <w:bCs/>
          <w:sz w:val="28"/>
          <w:szCs w:val="28"/>
        </w:rPr>
      </w:pPr>
      <w:r w:rsidRPr="0098461D">
        <w:rPr>
          <w:rFonts w:ascii="Arial" w:hAnsi="Arial" w:cs="Arial"/>
          <w:b/>
          <w:bCs/>
          <w:sz w:val="28"/>
          <w:szCs w:val="28"/>
        </w:rPr>
        <w:t xml:space="preserve"> </w:t>
      </w:r>
    </w:p>
    <w:p w14:paraId="44F41EE0" w14:textId="223E9C45" w:rsidR="00B412AF" w:rsidRPr="0098461D" w:rsidRDefault="00B412AF" w:rsidP="00B412AF">
      <w:pPr>
        <w:tabs>
          <w:tab w:val="center" w:pos="2775"/>
          <w:tab w:val="center" w:pos="6468"/>
        </w:tabs>
        <w:spacing w:after="31" w:line="248" w:lineRule="auto"/>
        <w:rPr>
          <w:rFonts w:ascii="Arial" w:hAnsi="Arial" w:cs="Arial"/>
          <w:sz w:val="28"/>
          <w:szCs w:val="28"/>
        </w:rPr>
      </w:pPr>
      <w:r w:rsidRPr="0098461D">
        <w:rPr>
          <w:rFonts w:ascii="Arial" w:hAnsi="Arial" w:cs="Arial"/>
          <w:sz w:val="28"/>
          <w:szCs w:val="28"/>
        </w:rPr>
        <w:t>The glass-fronted welcome area of the building, where the evaluation team base themselves receives audience when they arrive and when they exit the event. However, the actual entry point of Flatland is through a small doorway reached by walking down the side of the building to the back (a solution I had offered to the set designer stumped about audience journey and how to keep the haptic device training at the start of the experience separate from the evaluation area at the front of the building). Entering and relieved of coats and bags, the four audience sit together on a narrow bench against a wall in a small, dimly lit corridor, empty apart from three closed heavy wooden doors, a tapestry on the wall and the sound of a loud ticking clock which occasionally distorts, reversing its ticks. I designed this as a liminal space to create a sense of confinement, listening, bonding and anticipation for the audience. Unknown, a blind actor is behind one of the doors listening as well. After some time, the character of Elder Square, played by a sighted actor, bursts into the corridor, introduces themselves to the four visitors, and asks them for their names, which the blind actor unseen, takes note of. Elder Square outlines his story to the visitors, and the world of Flatland from which he has been exiled and to where they are about to travel. Elder Square then leads them through a door into his much larger, dimly lit workshop made up of ladders, chairs and experimental equipment covering the surfaces of tables and cupboards. He prepares them to enter Flatland by dressing them in bespoke 3D suits made from special black quilted Neoprene. Originally this was my solution to protect the audience from the very cold temperatures in the old church building, but also, they doubled up to house the wearable tech and further bonded the audience who now were garbed in adventure uniforms. Elder Square describes Flatland’s strict social order, news of growing unrest and his need to return, with the help of the four ‘</w:t>
      </w:r>
      <w:proofErr w:type="spellStart"/>
      <w:r w:rsidRPr="0098461D">
        <w:rPr>
          <w:rFonts w:ascii="Arial" w:hAnsi="Arial" w:cs="Arial"/>
          <w:sz w:val="28"/>
          <w:szCs w:val="28"/>
        </w:rPr>
        <w:t>Spacelanders</w:t>
      </w:r>
      <w:proofErr w:type="spellEnd"/>
      <w:r w:rsidRPr="0098461D">
        <w:rPr>
          <w:rFonts w:ascii="Arial" w:hAnsi="Arial" w:cs="Arial"/>
          <w:sz w:val="28"/>
          <w:szCs w:val="28"/>
        </w:rPr>
        <w:t xml:space="preserve">’. The suits will aid their entry into and perception while in 2D Flatland, and the Animotus, a shape-changing, hand-held, haptic navigation device he has invented will aid their navigation through the new world. Taken from the Latin word meaning ‘give breath to’, the Animotus is 3D-printed and its designer, Ad Spiers says of it: “The Animotus is a cube shaped device designed to fit comfortably in an adult hand. The device is able to extend and rotate its </w:t>
      </w:r>
      <w:r w:rsidRPr="0098461D">
        <w:rPr>
          <w:rFonts w:ascii="Arial" w:hAnsi="Arial" w:cs="Arial"/>
          <w:sz w:val="28"/>
          <w:szCs w:val="28"/>
        </w:rPr>
        <w:lastRenderedPageBreak/>
        <w:t xml:space="preserve">top half to respectively communicate distance and heading to a navigational target or waypoint” (Spiers et al., 2018: 617). Elder Square takes the </w:t>
      </w:r>
      <w:proofErr w:type="spellStart"/>
      <w:r w:rsidRPr="0098461D">
        <w:rPr>
          <w:rFonts w:ascii="Arial" w:hAnsi="Arial" w:cs="Arial"/>
          <w:sz w:val="28"/>
          <w:szCs w:val="28"/>
        </w:rPr>
        <w:t>Spacelanders</w:t>
      </w:r>
      <w:proofErr w:type="spellEnd"/>
      <w:r w:rsidRPr="0098461D">
        <w:rPr>
          <w:rFonts w:ascii="Arial" w:hAnsi="Arial" w:cs="Arial"/>
          <w:sz w:val="28"/>
          <w:szCs w:val="28"/>
        </w:rPr>
        <w:t xml:space="preserve"> through training to use the Animotus, and then explains he will inhabit the device once they enter Flatland so he can smuggle himself back with them, giving them each a pair of bone conducting headphones so they can continue to hear his voice once they enter Flatland. Retracting a curtain covering one wall he reveals the opening to four individual dark corridors down which each Spacelander will disappear and enter Flatland. I called this the dimensional shift, designed narratively to transition the audience from a 3D to a 2D experience, and to take them from collective engagement to solo exploration. Feeling along the zig-zag walls of their narrow corridor, the floor slopes down, leading each of them into pitch darkness, while air currents flow and a crescendo of sound rises from their headphones, surround sound speakers, and floor level sub woofers, until the corridors open out, and sounds die away, to leave them in the wide open dark plain of Flatland. It is at this point that each Animotus activates in the hand of the four audience members to guide them on their journey. As with </w:t>
      </w:r>
      <w:r w:rsidRPr="0098461D">
        <w:rPr>
          <w:rFonts w:ascii="Arial" w:hAnsi="Arial" w:cs="Arial"/>
          <w:i/>
          <w:iCs/>
          <w:sz w:val="28"/>
          <w:szCs w:val="28"/>
        </w:rPr>
        <w:t>The Question</w:t>
      </w:r>
      <w:r w:rsidRPr="0098461D">
        <w:rPr>
          <w:rFonts w:ascii="Arial" w:hAnsi="Arial" w:cs="Arial"/>
          <w:sz w:val="28"/>
          <w:szCs w:val="28"/>
        </w:rPr>
        <w:t xml:space="preserve">, four zones or islands of tactile set ended up being created, however this time to represent the domestic, hospital, university and church environments from the novella, with the streets and citizens of this 2D world embedded in the sound design that played across the space from surround speakers throughout. The four </w:t>
      </w:r>
      <w:proofErr w:type="spellStart"/>
      <w:r w:rsidRPr="0098461D">
        <w:rPr>
          <w:rFonts w:ascii="Arial" w:hAnsi="Arial" w:cs="Arial"/>
          <w:sz w:val="28"/>
          <w:szCs w:val="28"/>
        </w:rPr>
        <w:t>Spacelanders</w:t>
      </w:r>
      <w:proofErr w:type="spellEnd"/>
      <w:r w:rsidRPr="0098461D">
        <w:rPr>
          <w:rFonts w:ascii="Arial" w:hAnsi="Arial" w:cs="Arial"/>
          <w:sz w:val="28"/>
          <w:szCs w:val="28"/>
        </w:rPr>
        <w:t xml:space="preserve"> move from one set piece to another guided by the Animotus, which deactivates each time they reach a tactile zone, so they can pocket the device and discover an environment with their hands, while listening to the voice in their headsets of Elder Square and pre-recorded dramatic scenes for each location. Audio was heard by listening at the mouth of huge pipes representing the hospital, while both tactile and audio feedback was woven into the fabric of other scenes through the use of e-textiles (conductive thread that triggers audio or vibrational feedback). This meant a hand pulling the crisscross mesh of bungie ropes of the university might start a line of subversive dialogue, or stroking the velvet double spiral tunnel walls of the church might hear knives sharpening, or pressing one of the several dots on the domestic scene window frame, might feel it vibrate, as the end points of lines that were the protesting oppressed women of Flatland. As Cavallo and Oshodi comment, </w:t>
      </w:r>
      <w:r w:rsidRPr="0098461D">
        <w:rPr>
          <w:rFonts w:ascii="Arial" w:hAnsi="Arial" w:cs="Arial"/>
          <w:sz w:val="28"/>
          <w:szCs w:val="28"/>
          <w:lang w:val="en-US"/>
        </w:rPr>
        <w:t xml:space="preserve">“In </w:t>
      </w:r>
      <w:r w:rsidRPr="0098461D">
        <w:rPr>
          <w:rFonts w:ascii="Arial" w:hAnsi="Arial" w:cs="Arial"/>
          <w:sz w:val="28"/>
          <w:szCs w:val="28"/>
        </w:rPr>
        <w:t xml:space="preserve">this way, Flatland demanded that its audience move to meet the environment, reversing the experience created in </w:t>
      </w:r>
      <w:r w:rsidRPr="0098461D">
        <w:rPr>
          <w:rFonts w:ascii="Arial" w:hAnsi="Arial" w:cs="Arial"/>
          <w:i/>
          <w:sz w:val="28"/>
          <w:szCs w:val="28"/>
        </w:rPr>
        <w:t>Sheer</w:t>
      </w:r>
      <w:r w:rsidRPr="0098461D">
        <w:rPr>
          <w:rFonts w:ascii="Arial" w:hAnsi="Arial" w:cs="Arial"/>
          <w:sz w:val="28"/>
          <w:szCs w:val="28"/>
        </w:rPr>
        <w:t xml:space="preserve"> where the environment came out to meet the audience” (2019:186).</w:t>
      </w:r>
    </w:p>
    <w:p w14:paraId="5C6D19B2" w14:textId="77777777" w:rsidR="00E52DCD" w:rsidRPr="0098461D" w:rsidRDefault="00B412AF" w:rsidP="00B412AF">
      <w:pPr>
        <w:tabs>
          <w:tab w:val="center" w:pos="2775"/>
          <w:tab w:val="center" w:pos="6468"/>
        </w:tabs>
        <w:spacing w:after="31" w:line="248" w:lineRule="auto"/>
        <w:rPr>
          <w:rFonts w:ascii="Arial" w:hAnsi="Arial" w:cs="Arial"/>
          <w:color w:val="000000" w:themeColor="text1"/>
          <w:sz w:val="28"/>
          <w:szCs w:val="28"/>
        </w:rPr>
      </w:pPr>
      <w:r w:rsidRPr="0098461D">
        <w:rPr>
          <w:rFonts w:ascii="Arial" w:hAnsi="Arial" w:cs="Arial"/>
          <w:color w:val="000000" w:themeColor="text1"/>
          <w:sz w:val="28"/>
          <w:szCs w:val="28"/>
        </w:rPr>
        <w:lastRenderedPageBreak/>
        <w:t>*</w:t>
      </w:r>
      <w:proofErr w:type="gramStart"/>
      <w:r w:rsidRPr="0098461D">
        <w:rPr>
          <w:rFonts w:ascii="Arial" w:hAnsi="Arial" w:cs="Arial"/>
          <w:color w:val="000000" w:themeColor="text1"/>
          <w:sz w:val="28"/>
          <w:szCs w:val="28"/>
        </w:rPr>
        <w:t>this</w:t>
      </w:r>
      <w:proofErr w:type="gramEnd"/>
      <w:r w:rsidRPr="0098461D">
        <w:rPr>
          <w:rFonts w:ascii="Arial" w:hAnsi="Arial" w:cs="Arial"/>
          <w:color w:val="000000" w:themeColor="text1"/>
          <w:sz w:val="28"/>
          <w:szCs w:val="28"/>
        </w:rPr>
        <w:t xml:space="preserve"> next part of this description, is necessary to echo discoveries in The Question in Flatland. It is also less about the experience. It also discusses the intentions and desires behind the collaboration. I suggest keeping it in the chapter, starting here and ending at next asterisk: </w:t>
      </w:r>
    </w:p>
    <w:p w14:paraId="64513E68" w14:textId="1A3598C5" w:rsidR="00B412AF" w:rsidRPr="0098461D" w:rsidRDefault="00B412AF" w:rsidP="00B412AF">
      <w:pPr>
        <w:tabs>
          <w:tab w:val="center" w:pos="2775"/>
          <w:tab w:val="center" w:pos="6468"/>
        </w:tabs>
        <w:spacing w:after="31" w:line="248" w:lineRule="auto"/>
        <w:rPr>
          <w:rFonts w:ascii="Arial" w:hAnsi="Arial" w:cs="Arial"/>
          <w:sz w:val="28"/>
          <w:szCs w:val="28"/>
        </w:rPr>
      </w:pPr>
      <w:r w:rsidRPr="0098461D">
        <w:rPr>
          <w:rFonts w:ascii="Arial" w:hAnsi="Arial" w:cs="Arial"/>
          <w:color w:val="4EA72E" w:themeColor="accent6"/>
          <w:sz w:val="28"/>
          <w:szCs w:val="28"/>
        </w:rPr>
        <w:t>*</w:t>
      </w:r>
    </w:p>
    <w:p w14:paraId="1BD3FD1E" w14:textId="77777777" w:rsidR="00B412AF" w:rsidRDefault="00B412AF" w:rsidP="00B412AF">
      <w:pPr>
        <w:tabs>
          <w:tab w:val="center" w:pos="2775"/>
          <w:tab w:val="center" w:pos="6468"/>
        </w:tabs>
        <w:spacing w:after="31" w:line="248" w:lineRule="auto"/>
        <w:rPr>
          <w:rFonts w:ascii="Arial" w:hAnsi="Arial" w:cs="Arial"/>
          <w:sz w:val="28"/>
          <w:szCs w:val="28"/>
        </w:rPr>
      </w:pPr>
      <w:r w:rsidRPr="0098461D">
        <w:rPr>
          <w:rFonts w:ascii="Arial" w:hAnsi="Arial" w:cs="Arial"/>
          <w:sz w:val="28"/>
          <w:szCs w:val="28"/>
        </w:rPr>
        <w:t xml:space="preserve">The four </w:t>
      </w:r>
      <w:proofErr w:type="spellStart"/>
      <w:r w:rsidRPr="0098461D">
        <w:rPr>
          <w:rFonts w:ascii="Arial" w:hAnsi="Arial" w:cs="Arial"/>
          <w:sz w:val="28"/>
          <w:szCs w:val="28"/>
        </w:rPr>
        <w:t>Spacelanders</w:t>
      </w:r>
      <w:proofErr w:type="spellEnd"/>
      <w:r w:rsidRPr="0098461D">
        <w:rPr>
          <w:rFonts w:ascii="Arial" w:hAnsi="Arial" w:cs="Arial"/>
          <w:sz w:val="28"/>
          <w:szCs w:val="28"/>
        </w:rPr>
        <w:t xml:space="preserve"> learn on their journey around each of the four locations that civil unrest is rising in Flatland, and laws have just been passed to stop two or more gathering in public. As Elder Square guides the four </w:t>
      </w:r>
      <w:proofErr w:type="spellStart"/>
      <w:r w:rsidRPr="0098461D">
        <w:rPr>
          <w:rFonts w:ascii="Arial" w:hAnsi="Arial" w:cs="Arial"/>
          <w:sz w:val="28"/>
          <w:szCs w:val="28"/>
        </w:rPr>
        <w:t>Spaceland</w:t>
      </w:r>
      <w:proofErr w:type="spellEnd"/>
      <w:r w:rsidRPr="0098461D">
        <w:rPr>
          <w:rFonts w:ascii="Arial" w:hAnsi="Arial" w:cs="Arial"/>
          <w:sz w:val="28"/>
          <w:szCs w:val="28"/>
        </w:rPr>
        <w:t xml:space="preserve"> visitors with the Animotus to group together (achieving the ‘herding’ function missed in </w:t>
      </w:r>
      <w:r w:rsidRPr="0098461D">
        <w:rPr>
          <w:rFonts w:ascii="Arial" w:hAnsi="Arial" w:cs="Arial"/>
          <w:i/>
          <w:iCs/>
          <w:sz w:val="28"/>
          <w:szCs w:val="28"/>
        </w:rPr>
        <w:t>The Question</w:t>
      </w:r>
      <w:r w:rsidRPr="0098461D">
        <w:rPr>
          <w:rFonts w:ascii="Arial" w:hAnsi="Arial" w:cs="Arial"/>
          <w:sz w:val="28"/>
          <w:szCs w:val="28"/>
        </w:rPr>
        <w:t xml:space="preserve">) and make an escape, loud sirens suddenly sound, with police commanding them to stop. The blind actor who previously overheard their names during the introduction, now performs live, naming them from up high on a church internal Balcony. This is ‘Holy President </w:t>
      </w:r>
      <w:proofErr w:type="spellStart"/>
      <w:r w:rsidRPr="0098461D">
        <w:rPr>
          <w:rFonts w:ascii="Arial" w:hAnsi="Arial" w:cs="Arial"/>
          <w:sz w:val="28"/>
          <w:szCs w:val="28"/>
        </w:rPr>
        <w:t>Megagon</w:t>
      </w:r>
      <w:proofErr w:type="spellEnd"/>
      <w:r w:rsidRPr="0098461D">
        <w:rPr>
          <w:rFonts w:ascii="Arial" w:hAnsi="Arial" w:cs="Arial"/>
          <w:sz w:val="28"/>
          <w:szCs w:val="28"/>
        </w:rPr>
        <w:t xml:space="preserve">’ who sentences Elder Square to death. All the Animotus are taken from each Spacelander, and they hear them being crushed (the production manager in night vision goggles removed the devices and produced foley sounds by stamping on metal and plastic nearby, this being an effort to research what emotional connection the audience had developed with the device). During this time, the blind actor quietly makes their way from the balcony, down through the dark, to perform suddenly up close next to the gathered </w:t>
      </w:r>
      <w:proofErr w:type="spellStart"/>
      <w:r w:rsidRPr="0098461D">
        <w:rPr>
          <w:rFonts w:ascii="Arial" w:hAnsi="Arial" w:cs="Arial"/>
          <w:sz w:val="28"/>
          <w:szCs w:val="28"/>
        </w:rPr>
        <w:t>Spacelanders</w:t>
      </w:r>
      <w:proofErr w:type="spellEnd"/>
      <w:r w:rsidRPr="0098461D">
        <w:rPr>
          <w:rFonts w:ascii="Arial" w:hAnsi="Arial" w:cs="Arial"/>
          <w:sz w:val="28"/>
          <w:szCs w:val="28"/>
        </w:rPr>
        <w:t xml:space="preserve">, proclaiming them banished from Flatland. Thick chains are heard being drawn across the floor towards them and they are then handed it (by the production manager who leads them out). Both this use of props in the dark and using the dark to cover changing proximity of actors were techniques developed in Sheer, that created a powerful finale for </w:t>
      </w:r>
      <w:r w:rsidRPr="0098461D">
        <w:rPr>
          <w:rFonts w:ascii="Arial" w:hAnsi="Arial" w:cs="Arial"/>
          <w:i/>
          <w:iCs/>
          <w:sz w:val="28"/>
          <w:szCs w:val="28"/>
        </w:rPr>
        <w:t>Flatland</w:t>
      </w:r>
      <w:r w:rsidRPr="0098461D">
        <w:rPr>
          <w:rFonts w:ascii="Arial" w:hAnsi="Arial" w:cs="Arial"/>
          <w:sz w:val="28"/>
          <w:szCs w:val="28"/>
        </w:rPr>
        <w:t>. The final audience exit is through a tight chamber, dimly lit and insulated with thick foam on walls and floors where a single high note continually plays. The suggestion here was that they had entered another dimensional shift, which they then pass through, exiting into the light and evaluation area.</w:t>
      </w:r>
    </w:p>
    <w:p w14:paraId="595C07D4" w14:textId="77777777" w:rsidR="001215F2" w:rsidRDefault="001215F2" w:rsidP="00B412AF">
      <w:pPr>
        <w:tabs>
          <w:tab w:val="center" w:pos="2775"/>
          <w:tab w:val="center" w:pos="6468"/>
        </w:tabs>
        <w:spacing w:after="31" w:line="248" w:lineRule="auto"/>
        <w:rPr>
          <w:rFonts w:ascii="Arial" w:hAnsi="Arial" w:cs="Arial"/>
          <w:sz w:val="28"/>
          <w:szCs w:val="28"/>
        </w:rPr>
      </w:pPr>
    </w:p>
    <w:p w14:paraId="70098849" w14:textId="77777777" w:rsidR="001215F2" w:rsidRDefault="001215F2" w:rsidP="00B412AF">
      <w:pPr>
        <w:tabs>
          <w:tab w:val="center" w:pos="2775"/>
          <w:tab w:val="center" w:pos="6468"/>
        </w:tabs>
        <w:spacing w:after="31" w:line="248" w:lineRule="auto"/>
        <w:rPr>
          <w:rFonts w:ascii="Arial" w:hAnsi="Arial" w:cs="Arial"/>
          <w:sz w:val="28"/>
          <w:szCs w:val="28"/>
        </w:rPr>
      </w:pPr>
    </w:p>
    <w:p w14:paraId="763C86F5" w14:textId="77777777" w:rsidR="001215F2" w:rsidRDefault="001215F2" w:rsidP="00B412AF">
      <w:pPr>
        <w:tabs>
          <w:tab w:val="center" w:pos="2775"/>
          <w:tab w:val="center" w:pos="6468"/>
        </w:tabs>
        <w:spacing w:after="31" w:line="248" w:lineRule="auto"/>
        <w:rPr>
          <w:rFonts w:ascii="Arial" w:hAnsi="Arial" w:cs="Arial"/>
          <w:sz w:val="28"/>
          <w:szCs w:val="28"/>
        </w:rPr>
      </w:pPr>
    </w:p>
    <w:p w14:paraId="5B8516CA" w14:textId="77777777" w:rsidR="001215F2" w:rsidRDefault="001215F2" w:rsidP="00B412AF">
      <w:pPr>
        <w:tabs>
          <w:tab w:val="center" w:pos="2775"/>
          <w:tab w:val="center" w:pos="6468"/>
        </w:tabs>
        <w:spacing w:after="31" w:line="248" w:lineRule="auto"/>
        <w:rPr>
          <w:rFonts w:ascii="Arial" w:hAnsi="Arial" w:cs="Arial"/>
          <w:sz w:val="28"/>
          <w:szCs w:val="28"/>
        </w:rPr>
      </w:pPr>
    </w:p>
    <w:p w14:paraId="6A93DD28" w14:textId="77777777" w:rsidR="001215F2" w:rsidRDefault="001215F2" w:rsidP="00B412AF">
      <w:pPr>
        <w:tabs>
          <w:tab w:val="center" w:pos="2775"/>
          <w:tab w:val="center" w:pos="6468"/>
        </w:tabs>
        <w:spacing w:after="31" w:line="248" w:lineRule="auto"/>
        <w:rPr>
          <w:rFonts w:ascii="Arial" w:hAnsi="Arial" w:cs="Arial"/>
          <w:sz w:val="28"/>
          <w:szCs w:val="28"/>
        </w:rPr>
      </w:pPr>
    </w:p>
    <w:p w14:paraId="7B9AC4C5" w14:textId="77777777" w:rsidR="001215F2" w:rsidRDefault="001215F2" w:rsidP="00B412AF">
      <w:pPr>
        <w:tabs>
          <w:tab w:val="center" w:pos="2775"/>
          <w:tab w:val="center" w:pos="6468"/>
        </w:tabs>
        <w:spacing w:after="31" w:line="248" w:lineRule="auto"/>
        <w:rPr>
          <w:rFonts w:ascii="Arial" w:hAnsi="Arial" w:cs="Arial"/>
          <w:sz w:val="28"/>
          <w:szCs w:val="28"/>
        </w:rPr>
      </w:pPr>
    </w:p>
    <w:p w14:paraId="550E26D3" w14:textId="77777777" w:rsidR="001215F2" w:rsidRDefault="001215F2" w:rsidP="00B412AF">
      <w:pPr>
        <w:tabs>
          <w:tab w:val="center" w:pos="2775"/>
          <w:tab w:val="center" w:pos="6468"/>
        </w:tabs>
        <w:spacing w:after="31" w:line="248" w:lineRule="auto"/>
        <w:rPr>
          <w:rFonts w:ascii="Arial" w:hAnsi="Arial" w:cs="Arial"/>
          <w:sz w:val="28"/>
          <w:szCs w:val="28"/>
        </w:rPr>
      </w:pPr>
    </w:p>
    <w:p w14:paraId="2C79F0D2" w14:textId="77777777" w:rsidR="001215F2" w:rsidRPr="0098461D" w:rsidRDefault="001215F2" w:rsidP="00B412AF">
      <w:pPr>
        <w:tabs>
          <w:tab w:val="center" w:pos="2775"/>
          <w:tab w:val="center" w:pos="6468"/>
        </w:tabs>
        <w:spacing w:after="31" w:line="248" w:lineRule="auto"/>
        <w:rPr>
          <w:rFonts w:ascii="Arial" w:hAnsi="Arial" w:cs="Arial"/>
          <w:sz w:val="28"/>
          <w:szCs w:val="28"/>
        </w:rPr>
      </w:pPr>
    </w:p>
    <w:p w14:paraId="2EA21981" w14:textId="77777777" w:rsidR="00B412AF" w:rsidRPr="0098461D" w:rsidRDefault="00B412AF" w:rsidP="00B412AF">
      <w:pPr>
        <w:rPr>
          <w:rFonts w:ascii="Arial" w:hAnsi="Arial" w:cs="Arial"/>
          <w:sz w:val="28"/>
          <w:szCs w:val="28"/>
        </w:rPr>
      </w:pPr>
    </w:p>
    <w:p w14:paraId="79389D39" w14:textId="77777777" w:rsidR="00512734" w:rsidRPr="001215F2" w:rsidRDefault="00512734" w:rsidP="00512734">
      <w:pPr>
        <w:widowControl w:val="0"/>
        <w:spacing w:after="227" w:line="360" w:lineRule="exact"/>
        <w:ind w:left="66"/>
        <w:jc w:val="center"/>
        <w:rPr>
          <w:rFonts w:ascii="Arial" w:hAnsi="Arial" w:cs="Arial"/>
          <w:b/>
          <w:bCs/>
          <w:sz w:val="36"/>
          <w:szCs w:val="36"/>
        </w:rPr>
      </w:pPr>
      <w:r w:rsidRPr="001215F2">
        <w:rPr>
          <w:rFonts w:ascii="Arial" w:hAnsi="Arial" w:cs="Arial"/>
          <w:b/>
          <w:bCs/>
          <w:sz w:val="36"/>
          <w:szCs w:val="36"/>
        </w:rPr>
        <w:lastRenderedPageBreak/>
        <w:t>FLATLAND</w:t>
      </w:r>
    </w:p>
    <w:p w14:paraId="0BF4890C" w14:textId="77777777" w:rsidR="00512734" w:rsidRPr="0098461D" w:rsidRDefault="00512734" w:rsidP="00512734">
      <w:pPr>
        <w:widowControl w:val="0"/>
        <w:spacing w:after="227" w:line="360" w:lineRule="exact"/>
        <w:jc w:val="center"/>
        <w:rPr>
          <w:rFonts w:ascii="Arial" w:hAnsi="Arial" w:cs="Arial"/>
          <w:sz w:val="28"/>
          <w:szCs w:val="28"/>
        </w:rPr>
      </w:pPr>
      <w:r w:rsidRPr="0098461D">
        <w:rPr>
          <w:rFonts w:ascii="Arial" w:hAnsi="Arial" w:cs="Arial"/>
          <w:b/>
          <w:bCs/>
          <w:sz w:val="28"/>
          <w:szCs w:val="28"/>
        </w:rPr>
        <w:t>Thank you for taking part</w:t>
      </w:r>
      <w:r w:rsidRPr="0098461D">
        <w:rPr>
          <w:rFonts w:ascii="Arial" w:hAnsi="Arial" w:cs="Arial"/>
          <w:sz w:val="28"/>
          <w:szCs w:val="28"/>
        </w:rPr>
        <w:t>.</w:t>
      </w:r>
    </w:p>
    <w:p w14:paraId="3F3A5638" w14:textId="77777777" w:rsidR="00512734" w:rsidRPr="0098461D" w:rsidRDefault="00512734" w:rsidP="00512734">
      <w:pPr>
        <w:widowControl w:val="0"/>
        <w:spacing w:after="227" w:line="360" w:lineRule="exact"/>
        <w:ind w:left="66"/>
        <w:rPr>
          <w:rFonts w:ascii="Arial" w:hAnsi="Arial" w:cs="Arial"/>
          <w:sz w:val="28"/>
          <w:szCs w:val="28"/>
        </w:rPr>
      </w:pPr>
      <w:r w:rsidRPr="0098461D">
        <w:rPr>
          <w:rFonts w:ascii="Arial" w:hAnsi="Arial" w:cs="Arial"/>
          <w:sz w:val="28"/>
          <w:szCs w:val="28"/>
        </w:rPr>
        <w:t xml:space="preserve">If you would like to be contacted for more detailed discussion about your response to what you have experienced, please contact </w:t>
      </w:r>
      <w:r w:rsidRPr="0098461D">
        <w:rPr>
          <w:rFonts w:ascii="Arial" w:hAnsi="Arial" w:cs="Arial"/>
          <w:b/>
          <w:bCs/>
          <w:sz w:val="28"/>
          <w:szCs w:val="28"/>
        </w:rPr>
        <w:t>lou@extant.org.uk</w:t>
      </w:r>
    </w:p>
    <w:p w14:paraId="3C0A7969" w14:textId="77777777" w:rsidR="00512734" w:rsidRPr="0098461D" w:rsidRDefault="00512734" w:rsidP="00512734">
      <w:pPr>
        <w:widowControl w:val="0"/>
        <w:spacing w:after="227" w:line="360" w:lineRule="exact"/>
        <w:ind w:left="66"/>
        <w:rPr>
          <w:rFonts w:ascii="Arial" w:hAnsi="Arial" w:cs="Arial"/>
          <w:sz w:val="28"/>
          <w:szCs w:val="28"/>
        </w:rPr>
      </w:pPr>
      <w:r w:rsidRPr="0098461D">
        <w:rPr>
          <w:rFonts w:ascii="Arial" w:hAnsi="Arial" w:cs="Arial"/>
          <w:sz w:val="28"/>
          <w:szCs w:val="28"/>
        </w:rPr>
        <w:t xml:space="preserve">There will be a </w:t>
      </w:r>
      <w:r w:rsidRPr="0098461D">
        <w:rPr>
          <w:rFonts w:ascii="Arial" w:hAnsi="Arial" w:cs="Arial"/>
          <w:b/>
          <w:bCs/>
          <w:sz w:val="28"/>
          <w:szCs w:val="28"/>
        </w:rPr>
        <w:t>dissemination event on Wednesday 29 April, 2-6pm</w:t>
      </w:r>
      <w:r w:rsidRPr="0098461D">
        <w:rPr>
          <w:rFonts w:ascii="Arial" w:hAnsi="Arial" w:cs="Arial"/>
          <w:sz w:val="28"/>
          <w:szCs w:val="28"/>
        </w:rPr>
        <w:t>, at Theatre Delicatessen, 119 Farringdon Road EC1R 3DA, where a summary of the project's research findings will be presented and a further debate held on this project aims. To find out more about attending conta</w:t>
      </w:r>
      <w:r w:rsidRPr="0098461D">
        <w:rPr>
          <w:rFonts w:ascii="Arial" w:hAnsi="Arial" w:cs="Arial"/>
          <w:color w:val="000000"/>
          <w:sz w:val="28"/>
          <w:szCs w:val="28"/>
        </w:rPr>
        <w:t xml:space="preserve">ct </w:t>
      </w:r>
      <w:hyperlink r:id="rId5" w:history="1">
        <w:r w:rsidRPr="0098461D">
          <w:rPr>
            <w:rStyle w:val="Hyperlink"/>
            <w:rFonts w:ascii="Arial" w:hAnsi="Arial" w:cs="Arial"/>
            <w:sz w:val="28"/>
            <w:szCs w:val="28"/>
          </w:rPr>
          <w:t>lucy@extant.org.uk</w:t>
        </w:r>
      </w:hyperlink>
      <w:r w:rsidRPr="0098461D">
        <w:rPr>
          <w:rFonts w:ascii="Arial" w:hAnsi="Arial" w:cs="Arial"/>
          <w:b/>
          <w:bCs/>
          <w:sz w:val="28"/>
          <w:szCs w:val="28"/>
        </w:rPr>
        <w:t xml:space="preserve"> </w:t>
      </w:r>
    </w:p>
    <w:p w14:paraId="78E08D87" w14:textId="77777777" w:rsidR="00512734" w:rsidRPr="0098461D" w:rsidRDefault="00512734" w:rsidP="00512734">
      <w:pPr>
        <w:widowControl w:val="0"/>
        <w:spacing w:after="227" w:line="360" w:lineRule="exact"/>
        <w:ind w:left="66"/>
        <w:rPr>
          <w:rFonts w:ascii="Arial" w:hAnsi="Arial" w:cs="Arial"/>
          <w:b/>
          <w:bCs/>
          <w:sz w:val="28"/>
          <w:szCs w:val="28"/>
        </w:rPr>
      </w:pPr>
      <w:r w:rsidRPr="0098461D">
        <w:rPr>
          <w:rFonts w:ascii="Arial" w:hAnsi="Arial" w:cs="Arial"/>
          <w:sz w:val="28"/>
          <w:szCs w:val="28"/>
        </w:rPr>
        <w:t xml:space="preserve">Inspiration for </w:t>
      </w:r>
      <w:r w:rsidRPr="0098461D">
        <w:rPr>
          <w:rFonts w:ascii="Arial" w:hAnsi="Arial" w:cs="Arial"/>
          <w:b/>
          <w:bCs/>
          <w:sz w:val="28"/>
          <w:szCs w:val="28"/>
        </w:rPr>
        <w:t xml:space="preserve">Flatland </w:t>
      </w:r>
      <w:r w:rsidRPr="0098461D">
        <w:rPr>
          <w:rFonts w:ascii="Arial" w:hAnsi="Arial" w:cs="Arial"/>
          <w:sz w:val="28"/>
          <w:szCs w:val="28"/>
        </w:rPr>
        <w:t xml:space="preserve">came from the 1884 novella of the same title by E </w:t>
      </w:r>
      <w:proofErr w:type="gramStart"/>
      <w:r w:rsidRPr="0098461D">
        <w:rPr>
          <w:rFonts w:ascii="Arial" w:hAnsi="Arial" w:cs="Arial"/>
          <w:sz w:val="28"/>
          <w:szCs w:val="28"/>
        </w:rPr>
        <w:t>A</w:t>
      </w:r>
      <w:proofErr w:type="gramEnd"/>
      <w:r w:rsidRPr="0098461D">
        <w:rPr>
          <w:rFonts w:ascii="Arial" w:hAnsi="Arial" w:cs="Arial"/>
          <w:sz w:val="28"/>
          <w:szCs w:val="28"/>
        </w:rPr>
        <w:t xml:space="preserve"> Abbott; you can find excerpts from the book relevant to the installation scenes, below.</w:t>
      </w:r>
    </w:p>
    <w:p w14:paraId="59A272D2" w14:textId="77777777" w:rsidR="00512734" w:rsidRPr="0098461D" w:rsidRDefault="00512734" w:rsidP="00512734">
      <w:pPr>
        <w:widowControl w:val="0"/>
        <w:spacing w:after="227" w:line="340" w:lineRule="exact"/>
        <w:ind w:left="66"/>
        <w:jc w:val="center"/>
        <w:rPr>
          <w:rFonts w:ascii="Arial" w:hAnsi="Arial" w:cs="Arial"/>
          <w:sz w:val="28"/>
          <w:szCs w:val="28"/>
        </w:rPr>
      </w:pPr>
      <w:r w:rsidRPr="0098461D">
        <w:rPr>
          <w:rFonts w:ascii="Arial" w:hAnsi="Arial" w:cs="Arial"/>
          <w:b/>
          <w:bCs/>
          <w:sz w:val="28"/>
          <w:szCs w:val="28"/>
        </w:rPr>
        <w:t>www.flatland.org.uk</w:t>
      </w:r>
    </w:p>
    <w:p w14:paraId="481BC904" w14:textId="77777777" w:rsidR="00512734" w:rsidRPr="0098461D" w:rsidRDefault="00512734" w:rsidP="00512734">
      <w:pPr>
        <w:widowControl w:val="0"/>
        <w:spacing w:line="340" w:lineRule="exact"/>
        <w:ind w:left="66"/>
        <w:rPr>
          <w:rFonts w:ascii="Arial" w:hAnsi="Arial" w:cs="Arial"/>
          <w:sz w:val="28"/>
          <w:szCs w:val="28"/>
        </w:rPr>
      </w:pPr>
    </w:p>
    <w:p w14:paraId="6CFB796A" w14:textId="77777777" w:rsidR="00512734" w:rsidRPr="0098461D" w:rsidRDefault="00512734" w:rsidP="00512734">
      <w:pPr>
        <w:spacing w:after="119" w:line="360" w:lineRule="exact"/>
        <w:ind w:left="66"/>
        <w:jc w:val="center"/>
        <w:rPr>
          <w:rFonts w:ascii="Arial" w:hAnsi="Arial" w:cs="Arial"/>
          <w:b/>
          <w:bCs/>
          <w:sz w:val="28"/>
          <w:szCs w:val="28"/>
        </w:rPr>
      </w:pPr>
      <w:r w:rsidRPr="0098461D">
        <w:rPr>
          <w:rFonts w:ascii="Arial" w:hAnsi="Arial" w:cs="Arial"/>
          <w:sz w:val="28"/>
          <w:szCs w:val="28"/>
        </w:rPr>
        <w:t xml:space="preserve">“This is such an exciting piece to direct as, to my knowledge, there hasn’t ever been a theatre interpretation of this cult novel. </w:t>
      </w:r>
      <w:r w:rsidRPr="0098461D">
        <w:rPr>
          <w:rFonts w:ascii="Arial" w:hAnsi="Arial" w:cs="Arial"/>
          <w:b/>
          <w:bCs/>
          <w:sz w:val="28"/>
          <w:szCs w:val="28"/>
        </w:rPr>
        <w:t xml:space="preserve">Extant </w:t>
      </w:r>
      <w:r w:rsidRPr="0098461D">
        <w:rPr>
          <w:rFonts w:ascii="Arial" w:hAnsi="Arial" w:cs="Arial"/>
          <w:sz w:val="28"/>
          <w:szCs w:val="28"/>
        </w:rPr>
        <w:t xml:space="preserve">has tied in the message at the heart of E </w:t>
      </w:r>
      <w:proofErr w:type="gramStart"/>
      <w:r w:rsidRPr="0098461D">
        <w:rPr>
          <w:rFonts w:ascii="Arial" w:hAnsi="Arial" w:cs="Arial"/>
          <w:sz w:val="28"/>
          <w:szCs w:val="28"/>
        </w:rPr>
        <w:t>A</w:t>
      </w:r>
      <w:proofErr w:type="gramEnd"/>
      <w:r w:rsidRPr="0098461D">
        <w:rPr>
          <w:rFonts w:ascii="Arial" w:hAnsi="Arial" w:cs="Arial"/>
          <w:sz w:val="28"/>
          <w:szCs w:val="28"/>
        </w:rPr>
        <w:t xml:space="preserve"> Abbott’s </w:t>
      </w:r>
      <w:r w:rsidRPr="0098461D">
        <w:rPr>
          <w:rFonts w:ascii="Arial" w:hAnsi="Arial" w:cs="Arial"/>
          <w:b/>
          <w:bCs/>
          <w:sz w:val="28"/>
          <w:szCs w:val="28"/>
        </w:rPr>
        <w:t>Flatland</w:t>
      </w:r>
      <w:r w:rsidRPr="0098461D">
        <w:rPr>
          <w:rFonts w:ascii="Arial" w:hAnsi="Arial" w:cs="Arial"/>
          <w:bCs/>
          <w:sz w:val="28"/>
          <w:szCs w:val="28"/>
        </w:rPr>
        <w:t>—</w:t>
      </w:r>
      <w:r w:rsidRPr="0098461D">
        <w:rPr>
          <w:rFonts w:ascii="Arial" w:hAnsi="Arial" w:cs="Arial"/>
          <w:sz w:val="28"/>
          <w:szCs w:val="28"/>
        </w:rPr>
        <w:t xml:space="preserve">about breaking perceptual conventions—to the forms we have chosen, that break theatrical ones. I feel that this is just the start of what could be a fascinating revolution in retelling dramatic stories through touch, </w:t>
      </w:r>
      <w:r w:rsidRPr="0098461D">
        <w:rPr>
          <w:rFonts w:ascii="Arial" w:hAnsi="Arial" w:cs="Arial"/>
          <w:sz w:val="28"/>
          <w:szCs w:val="28"/>
        </w:rPr>
        <w:br/>
        <w:t xml:space="preserve">sound and movement that can equalise art experiences between </w:t>
      </w:r>
      <w:r w:rsidRPr="0098461D">
        <w:rPr>
          <w:rFonts w:ascii="Arial" w:hAnsi="Arial" w:cs="Arial"/>
          <w:sz w:val="28"/>
          <w:szCs w:val="28"/>
        </w:rPr>
        <w:br/>
        <w:t>blind and sighted audiences.”</w:t>
      </w:r>
    </w:p>
    <w:p w14:paraId="066DC4FB" w14:textId="77777777" w:rsidR="00512734" w:rsidRPr="0098461D" w:rsidRDefault="00512734" w:rsidP="00512734">
      <w:pPr>
        <w:widowControl w:val="0"/>
        <w:spacing w:after="119" w:line="276" w:lineRule="auto"/>
        <w:ind w:left="66"/>
        <w:jc w:val="center"/>
        <w:rPr>
          <w:rFonts w:ascii="Arial" w:hAnsi="Arial" w:cs="Arial"/>
          <w:sz w:val="28"/>
          <w:szCs w:val="28"/>
        </w:rPr>
      </w:pPr>
      <w:r w:rsidRPr="0098461D">
        <w:rPr>
          <w:rFonts w:ascii="Arial" w:hAnsi="Arial" w:cs="Arial"/>
          <w:b/>
          <w:bCs/>
          <w:sz w:val="28"/>
          <w:szCs w:val="28"/>
        </w:rPr>
        <w:t>Maria Oshodi, Artistic Director, Flatland</w:t>
      </w:r>
    </w:p>
    <w:p w14:paraId="3C2A9332" w14:textId="77777777" w:rsidR="00512734" w:rsidRPr="0098461D" w:rsidRDefault="00512734" w:rsidP="00512734">
      <w:pPr>
        <w:ind w:left="66"/>
        <w:rPr>
          <w:rFonts w:ascii="Arial" w:hAnsi="Arial" w:cs="Arial"/>
          <w:sz w:val="28"/>
          <w:szCs w:val="28"/>
        </w:rPr>
      </w:pPr>
    </w:p>
    <w:p w14:paraId="485DBFFA" w14:textId="77777777" w:rsidR="00512734" w:rsidRPr="0098461D" w:rsidRDefault="00512734" w:rsidP="00512734">
      <w:pPr>
        <w:ind w:left="66"/>
        <w:rPr>
          <w:rFonts w:ascii="Arial" w:hAnsi="Arial" w:cs="Arial"/>
          <w:sz w:val="28"/>
          <w:szCs w:val="28"/>
        </w:rPr>
      </w:pPr>
      <w:r w:rsidRPr="0098461D">
        <w:rPr>
          <w:rFonts w:ascii="Arial" w:hAnsi="Arial" w:cs="Arial"/>
          <w:sz w:val="28"/>
          <w:szCs w:val="28"/>
        </w:rPr>
        <w:t>Flatland partners are Extant, The Open University, Haunted Pliers.</w:t>
      </w:r>
    </w:p>
    <w:p w14:paraId="4F9AB95A" w14:textId="77777777" w:rsidR="00512734" w:rsidRPr="0098461D" w:rsidRDefault="00512734" w:rsidP="00512734">
      <w:pPr>
        <w:ind w:left="66"/>
        <w:rPr>
          <w:rFonts w:ascii="Arial" w:hAnsi="Arial" w:cs="Arial"/>
          <w:sz w:val="28"/>
          <w:szCs w:val="28"/>
        </w:rPr>
      </w:pPr>
      <w:r w:rsidRPr="0098461D">
        <w:rPr>
          <w:rFonts w:ascii="Arial" w:hAnsi="Arial" w:cs="Arial"/>
          <w:sz w:val="28"/>
          <w:szCs w:val="28"/>
        </w:rPr>
        <w:t xml:space="preserve">Supported by Nesta, Arts and </w:t>
      </w:r>
      <w:proofErr w:type="spellStart"/>
      <w:r w:rsidRPr="0098461D">
        <w:rPr>
          <w:rFonts w:ascii="Arial" w:hAnsi="Arial" w:cs="Arial"/>
          <w:sz w:val="28"/>
          <w:szCs w:val="28"/>
        </w:rPr>
        <w:t>Humanties</w:t>
      </w:r>
      <w:proofErr w:type="spellEnd"/>
      <w:r w:rsidRPr="0098461D">
        <w:rPr>
          <w:rFonts w:ascii="Arial" w:hAnsi="Arial" w:cs="Arial"/>
          <w:sz w:val="28"/>
          <w:szCs w:val="28"/>
        </w:rPr>
        <w:t xml:space="preserve"> Research Council and public funding by the National Lottery through Arts Council England</w:t>
      </w:r>
    </w:p>
    <w:p w14:paraId="7DC5A23C" w14:textId="77777777" w:rsidR="00512734" w:rsidRPr="0098461D" w:rsidRDefault="00512734" w:rsidP="00512734">
      <w:pPr>
        <w:ind w:left="66"/>
        <w:rPr>
          <w:rFonts w:ascii="Arial" w:hAnsi="Arial" w:cs="Arial"/>
          <w:sz w:val="28"/>
          <w:szCs w:val="28"/>
        </w:rPr>
      </w:pPr>
    </w:p>
    <w:p w14:paraId="21EDD142" w14:textId="77777777" w:rsidR="00512734" w:rsidRDefault="00512734" w:rsidP="00512734">
      <w:pPr>
        <w:ind w:left="66"/>
        <w:rPr>
          <w:rFonts w:ascii="Arial" w:hAnsi="Arial" w:cs="Arial"/>
          <w:sz w:val="28"/>
          <w:szCs w:val="28"/>
        </w:rPr>
      </w:pPr>
    </w:p>
    <w:p w14:paraId="0DF4D84E" w14:textId="77777777" w:rsidR="001215F2" w:rsidRDefault="001215F2" w:rsidP="00512734">
      <w:pPr>
        <w:ind w:left="66"/>
        <w:rPr>
          <w:rFonts w:ascii="Arial" w:hAnsi="Arial" w:cs="Arial"/>
          <w:sz w:val="28"/>
          <w:szCs w:val="28"/>
        </w:rPr>
      </w:pPr>
    </w:p>
    <w:p w14:paraId="731C0479" w14:textId="77777777" w:rsidR="001215F2" w:rsidRPr="0098461D" w:rsidRDefault="001215F2" w:rsidP="00512734">
      <w:pPr>
        <w:ind w:left="66"/>
        <w:rPr>
          <w:rFonts w:ascii="Arial" w:hAnsi="Arial" w:cs="Arial"/>
          <w:sz w:val="28"/>
          <w:szCs w:val="28"/>
        </w:rPr>
      </w:pPr>
    </w:p>
    <w:p w14:paraId="3FFEC381" w14:textId="77777777" w:rsidR="001215F2" w:rsidRDefault="001215F2" w:rsidP="001215F2">
      <w:pPr>
        <w:widowControl w:val="0"/>
        <w:spacing w:after="119" w:line="276" w:lineRule="auto"/>
        <w:ind w:left="66"/>
        <w:jc w:val="center"/>
        <w:rPr>
          <w:rFonts w:ascii="Arial" w:hAnsi="Arial" w:cs="Arial"/>
          <w:b/>
          <w:bCs/>
          <w:sz w:val="32"/>
          <w:szCs w:val="32"/>
        </w:rPr>
      </w:pPr>
    </w:p>
    <w:p w14:paraId="1E04AB3F" w14:textId="2D1CABFD" w:rsidR="00512734" w:rsidRPr="001215F2" w:rsidRDefault="00512734" w:rsidP="001215F2">
      <w:pPr>
        <w:widowControl w:val="0"/>
        <w:spacing w:after="119" w:line="276" w:lineRule="auto"/>
        <w:ind w:left="66"/>
        <w:rPr>
          <w:rFonts w:ascii="Arial" w:hAnsi="Arial" w:cs="Arial"/>
          <w:sz w:val="32"/>
          <w:szCs w:val="32"/>
        </w:rPr>
      </w:pPr>
      <w:r w:rsidRPr="001215F2">
        <w:rPr>
          <w:rFonts w:ascii="Arial" w:hAnsi="Arial" w:cs="Arial"/>
          <w:b/>
          <w:bCs/>
          <w:sz w:val="32"/>
          <w:szCs w:val="32"/>
        </w:rPr>
        <w:lastRenderedPageBreak/>
        <w:t>Excerpts from Flatland by Edwin A. Abbott, 1884</w:t>
      </w:r>
    </w:p>
    <w:p w14:paraId="342A3FC4"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To The Inhabitants of SPACE IN GENERAL</w:t>
      </w:r>
    </w:p>
    <w:p w14:paraId="53DD1EAA"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This Work is Dedicated</w:t>
      </w:r>
    </w:p>
    <w:p w14:paraId="64EE3F24"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By a Humble Native of Flatland</w:t>
      </w:r>
    </w:p>
    <w:p w14:paraId="22F92AB0"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In the Hope that</w:t>
      </w:r>
    </w:p>
    <w:p w14:paraId="4BE756E9"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Even as he was Initiated into the Mysteries</w:t>
      </w:r>
    </w:p>
    <w:p w14:paraId="04FE1299"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Of THREE DIMENSIONS</w:t>
      </w:r>
    </w:p>
    <w:p w14:paraId="221C24EA"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Having been previously conversant</w:t>
      </w:r>
    </w:p>
    <w:p w14:paraId="2CC0FABA"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With ONLY TWO</w:t>
      </w:r>
    </w:p>
    <w:p w14:paraId="025F839F"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w:t>
      </w:r>
      <w:proofErr w:type="gramStart"/>
      <w:r w:rsidRPr="0098461D">
        <w:rPr>
          <w:rFonts w:ascii="Arial" w:hAnsi="Arial" w:cs="Arial"/>
          <w:sz w:val="28"/>
          <w:szCs w:val="28"/>
        </w:rPr>
        <w:t>So</w:t>
      </w:r>
      <w:proofErr w:type="gramEnd"/>
      <w:r w:rsidRPr="0098461D">
        <w:rPr>
          <w:rFonts w:ascii="Arial" w:hAnsi="Arial" w:cs="Arial"/>
          <w:sz w:val="28"/>
          <w:szCs w:val="28"/>
        </w:rPr>
        <w:t xml:space="preserve"> the Citizens of that Celestial Region</w:t>
      </w:r>
    </w:p>
    <w:p w14:paraId="25491A45"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May aspire yet higher and higher</w:t>
      </w:r>
    </w:p>
    <w:p w14:paraId="008182B1"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To the Secrets of FOUR FIVE or EVEN SIX Dimensions</w:t>
      </w:r>
    </w:p>
    <w:p w14:paraId="037F7E92" w14:textId="77777777" w:rsidR="00512734" w:rsidRPr="0098461D" w:rsidRDefault="00512734" w:rsidP="00512734">
      <w:pPr>
        <w:spacing w:after="57" w:line="276" w:lineRule="auto"/>
        <w:ind w:left="66"/>
        <w:rPr>
          <w:rFonts w:ascii="Arial" w:hAnsi="Arial" w:cs="Arial"/>
          <w:sz w:val="28"/>
          <w:szCs w:val="28"/>
        </w:rPr>
      </w:pPr>
      <w:r w:rsidRPr="0098461D">
        <w:rPr>
          <w:rFonts w:ascii="Arial" w:hAnsi="Arial" w:cs="Arial"/>
          <w:sz w:val="28"/>
          <w:szCs w:val="28"/>
        </w:rPr>
        <w:t xml:space="preserve">  Thereby contributing</w:t>
      </w:r>
    </w:p>
    <w:p w14:paraId="4D275858" w14:textId="77777777" w:rsidR="00512734" w:rsidRPr="0098461D" w:rsidRDefault="00512734" w:rsidP="00512734">
      <w:pPr>
        <w:spacing w:after="119" w:line="276" w:lineRule="auto"/>
        <w:ind w:left="66"/>
        <w:rPr>
          <w:rFonts w:ascii="Arial" w:hAnsi="Arial" w:cs="Arial"/>
          <w:sz w:val="28"/>
          <w:szCs w:val="28"/>
        </w:rPr>
      </w:pPr>
      <w:r w:rsidRPr="0098461D">
        <w:rPr>
          <w:rFonts w:ascii="Arial" w:hAnsi="Arial" w:cs="Arial"/>
          <w:sz w:val="28"/>
          <w:szCs w:val="28"/>
        </w:rPr>
        <w:t xml:space="preserve">  To the Enlargement of THE IMAGINATION</w:t>
      </w:r>
    </w:p>
    <w:p w14:paraId="7974FADE" w14:textId="77777777" w:rsidR="00512734" w:rsidRPr="0098461D" w:rsidRDefault="00512734" w:rsidP="00512734">
      <w:pPr>
        <w:spacing w:after="119" w:line="276" w:lineRule="auto"/>
        <w:ind w:left="66"/>
        <w:rPr>
          <w:rFonts w:ascii="Arial" w:hAnsi="Arial" w:cs="Arial"/>
          <w:sz w:val="28"/>
          <w:szCs w:val="28"/>
        </w:rPr>
      </w:pPr>
    </w:p>
    <w:p w14:paraId="17C921DE" w14:textId="77777777" w:rsidR="00512734" w:rsidRPr="0098461D" w:rsidRDefault="00512734" w:rsidP="00512734">
      <w:pPr>
        <w:spacing w:after="200" w:line="264" w:lineRule="auto"/>
        <w:ind w:left="66"/>
        <w:rPr>
          <w:rFonts w:ascii="Arial" w:hAnsi="Arial" w:cs="Arial"/>
          <w:sz w:val="28"/>
          <w:szCs w:val="28"/>
        </w:rPr>
      </w:pPr>
      <w:r w:rsidRPr="0098461D">
        <w:rPr>
          <w:rFonts w:ascii="Arial" w:hAnsi="Arial" w:cs="Arial"/>
          <w:sz w:val="28"/>
          <w:szCs w:val="28"/>
        </w:rPr>
        <w:t>I CALL our world Flatland, not because we call it so, but to make its nature clearer to you, my happy readers, who are privileged to live in Space.</w:t>
      </w:r>
    </w:p>
    <w:p w14:paraId="1A250802" w14:textId="77777777" w:rsidR="00512734" w:rsidRPr="0098461D" w:rsidRDefault="00512734" w:rsidP="00512734">
      <w:pPr>
        <w:spacing w:after="200" w:line="264" w:lineRule="auto"/>
        <w:ind w:left="66"/>
        <w:rPr>
          <w:rFonts w:ascii="Arial" w:hAnsi="Arial" w:cs="Arial"/>
          <w:sz w:val="28"/>
          <w:szCs w:val="28"/>
        </w:rPr>
      </w:pPr>
      <w:r w:rsidRPr="0098461D">
        <w:rPr>
          <w:rFonts w:ascii="Arial" w:hAnsi="Arial" w:cs="Arial"/>
          <w:sz w:val="28"/>
          <w:szCs w:val="28"/>
        </w:rPr>
        <w:t>Imagine a vast sheet of paper on which straight Lines, Triangles, Squares, Pentagons, Hexagons, and other figures, instead of remaining fixed in their places, move freely about, on or in the surface, but without the power of rising above or sinking below it, very much like shadows--only hard with luminous edges--and you will then have a pretty correct notion of my country and countrymen...</w:t>
      </w:r>
    </w:p>
    <w:p w14:paraId="19B0FDB6" w14:textId="77777777" w:rsidR="00512734" w:rsidRPr="0098461D" w:rsidRDefault="00512734" w:rsidP="00512734">
      <w:pPr>
        <w:spacing w:after="200" w:line="264" w:lineRule="auto"/>
        <w:ind w:left="66"/>
        <w:rPr>
          <w:rFonts w:ascii="Arial" w:hAnsi="Arial" w:cs="Arial"/>
          <w:b/>
          <w:bCs/>
          <w:sz w:val="28"/>
          <w:szCs w:val="28"/>
        </w:rPr>
      </w:pPr>
      <w:r w:rsidRPr="0098461D">
        <w:rPr>
          <w:rFonts w:ascii="Arial" w:hAnsi="Arial" w:cs="Arial"/>
          <w:sz w:val="28"/>
          <w:szCs w:val="28"/>
        </w:rPr>
        <w:t xml:space="preserve">In such a country, you will perceive at once that it is impossible that there should be anything of what you call a "solid" kind; but I dare say you will suppose that we could at least distinguish by sight the Triangles, Squares, and other figures, moving about as I have described them. </w:t>
      </w:r>
      <w:r w:rsidRPr="0098461D">
        <w:rPr>
          <w:rFonts w:ascii="Arial" w:hAnsi="Arial" w:cs="Arial"/>
          <w:sz w:val="28"/>
          <w:szCs w:val="28"/>
        </w:rPr>
        <w:br/>
        <w:t>On the contrary, we could see nothing of the kind, not at least so as to distinguish one figure from another. Nothing was visible, nor could be visible, to us, except Straight Lines...</w:t>
      </w:r>
    </w:p>
    <w:p w14:paraId="3601DF72" w14:textId="77777777" w:rsidR="00512734" w:rsidRPr="0098461D" w:rsidRDefault="00512734" w:rsidP="00512734">
      <w:pPr>
        <w:widowControl w:val="0"/>
        <w:spacing w:after="227" w:line="264" w:lineRule="auto"/>
        <w:ind w:left="66"/>
        <w:jc w:val="center"/>
        <w:rPr>
          <w:rFonts w:ascii="Arial" w:hAnsi="Arial" w:cs="Arial"/>
          <w:b/>
          <w:bCs/>
          <w:sz w:val="28"/>
          <w:szCs w:val="28"/>
        </w:rPr>
      </w:pPr>
    </w:p>
    <w:p w14:paraId="209023CD" w14:textId="77777777" w:rsidR="001215F2" w:rsidRPr="001215F2" w:rsidRDefault="00512734" w:rsidP="00512734">
      <w:pPr>
        <w:widowControl w:val="0"/>
        <w:spacing w:after="200" w:line="264" w:lineRule="auto"/>
        <w:ind w:left="66"/>
        <w:jc w:val="center"/>
        <w:rPr>
          <w:rFonts w:ascii="Arial" w:hAnsi="Arial" w:cs="Arial"/>
          <w:sz w:val="32"/>
          <w:szCs w:val="32"/>
        </w:rPr>
      </w:pPr>
      <w:r w:rsidRPr="001215F2">
        <w:rPr>
          <w:rFonts w:ascii="Arial" w:hAnsi="Arial" w:cs="Arial"/>
          <w:b/>
          <w:bCs/>
          <w:sz w:val="32"/>
          <w:szCs w:val="32"/>
        </w:rPr>
        <w:lastRenderedPageBreak/>
        <w:t>DOMESTIC/ Home</w:t>
      </w:r>
    </w:p>
    <w:p w14:paraId="11744ED0" w14:textId="14C69007" w:rsidR="00512734" w:rsidRPr="001215F2" w:rsidRDefault="00512734" w:rsidP="00512734">
      <w:pPr>
        <w:widowControl w:val="0"/>
        <w:spacing w:after="200" w:line="264" w:lineRule="auto"/>
        <w:ind w:left="66"/>
        <w:jc w:val="center"/>
        <w:rPr>
          <w:rFonts w:ascii="Arial" w:hAnsi="Arial" w:cs="Arial"/>
          <w:sz w:val="36"/>
          <w:szCs w:val="36"/>
        </w:rPr>
      </w:pPr>
      <w:r w:rsidRPr="0098461D">
        <w:rPr>
          <w:rFonts w:ascii="Arial" w:hAnsi="Arial" w:cs="Arial"/>
          <w:sz w:val="28"/>
          <w:szCs w:val="28"/>
        </w:rPr>
        <w:t xml:space="preserve">From </w:t>
      </w:r>
      <w:r w:rsidRPr="0098461D">
        <w:rPr>
          <w:rFonts w:ascii="Arial" w:hAnsi="Arial" w:cs="Arial"/>
          <w:b/>
          <w:bCs/>
          <w:sz w:val="28"/>
          <w:szCs w:val="28"/>
        </w:rPr>
        <w:t>Section 4.  Concerning the Women</w:t>
      </w:r>
    </w:p>
    <w:p w14:paraId="3600400E" w14:textId="61B78769" w:rsidR="00512734" w:rsidRPr="0098461D" w:rsidRDefault="00512734" w:rsidP="001215F2">
      <w:pPr>
        <w:pStyle w:val="HTMLPreformatted"/>
        <w:spacing w:after="200"/>
        <w:ind w:left="66"/>
        <w:rPr>
          <w:rFonts w:ascii="Arial" w:hAnsi="Arial" w:cs="Arial"/>
          <w:sz w:val="28"/>
          <w:szCs w:val="28"/>
        </w:rPr>
      </w:pPr>
      <w:r w:rsidRPr="0098461D">
        <w:rPr>
          <w:rFonts w:ascii="Arial" w:hAnsi="Arial" w:cs="Arial"/>
          <w:sz w:val="28"/>
          <w:szCs w:val="28"/>
        </w:rPr>
        <w:t>If a Soldier is a wedge, a Woman is a needle; being, so to speak, ALL point, at least at the two extremities.  Add to this the power of</w:t>
      </w:r>
      <w:r w:rsidR="001215F2">
        <w:rPr>
          <w:rFonts w:ascii="Arial" w:hAnsi="Arial" w:cs="Arial"/>
          <w:sz w:val="28"/>
          <w:szCs w:val="28"/>
        </w:rPr>
        <w:t xml:space="preserve"> </w:t>
      </w:r>
      <w:r w:rsidRPr="0098461D">
        <w:rPr>
          <w:rFonts w:ascii="Arial" w:hAnsi="Arial" w:cs="Arial"/>
          <w:sz w:val="28"/>
          <w:szCs w:val="28"/>
        </w:rPr>
        <w:t>making herself practically invisible at will, and you will perceive that a Female, in Flatland, is a creature by no means to be trifled with.</w:t>
      </w:r>
    </w:p>
    <w:p w14:paraId="42A62ACC" w14:textId="77777777" w:rsidR="00512734" w:rsidRPr="0098461D" w:rsidRDefault="00512734" w:rsidP="001215F2">
      <w:pPr>
        <w:pStyle w:val="HTMLPreformatted"/>
        <w:spacing w:after="200"/>
        <w:ind w:left="66"/>
        <w:rPr>
          <w:rFonts w:ascii="Arial" w:hAnsi="Arial" w:cs="Arial"/>
          <w:sz w:val="28"/>
          <w:szCs w:val="28"/>
        </w:rPr>
      </w:pPr>
      <w:r w:rsidRPr="0098461D">
        <w:rPr>
          <w:rFonts w:ascii="Arial" w:hAnsi="Arial" w:cs="Arial"/>
          <w:sz w:val="28"/>
          <w:szCs w:val="28"/>
        </w:rPr>
        <w:t xml:space="preserve">Place a needle on the table.  Then, with your eye on the level of the table, look at </w:t>
      </w:r>
      <w:proofErr w:type="gramStart"/>
      <w:r w:rsidRPr="0098461D">
        <w:rPr>
          <w:rFonts w:ascii="Arial" w:hAnsi="Arial" w:cs="Arial"/>
          <w:sz w:val="28"/>
          <w:szCs w:val="28"/>
        </w:rPr>
        <w:t>it</w:t>
      </w:r>
      <w:proofErr w:type="gramEnd"/>
      <w:r w:rsidRPr="0098461D">
        <w:rPr>
          <w:rFonts w:ascii="Arial" w:hAnsi="Arial" w:cs="Arial"/>
          <w:sz w:val="28"/>
          <w:szCs w:val="28"/>
        </w:rPr>
        <w:t xml:space="preserve"> side-ways, and you see the whole length of it; but look at it end-ways, and you see nothing but a point, it has become practically invisible.  Just so is it with one of our Women.  </w:t>
      </w:r>
    </w:p>
    <w:p w14:paraId="7BC49DD6" w14:textId="77777777" w:rsidR="00512734" w:rsidRPr="0098461D" w:rsidRDefault="00512734" w:rsidP="001215F2">
      <w:pPr>
        <w:widowControl w:val="0"/>
        <w:spacing w:after="200"/>
        <w:ind w:left="66"/>
        <w:rPr>
          <w:rFonts w:ascii="Arial" w:hAnsi="Arial" w:cs="Arial"/>
          <w:sz w:val="28"/>
          <w:szCs w:val="28"/>
        </w:rPr>
      </w:pPr>
      <w:r w:rsidRPr="0098461D">
        <w:rPr>
          <w:rFonts w:ascii="Arial" w:hAnsi="Arial" w:cs="Arial"/>
          <w:sz w:val="28"/>
          <w:szCs w:val="28"/>
        </w:rPr>
        <w:t>1.  Every house shall have one entrance in the Eastern side, for the use of Females only; by which all females shall enter "in a becoming and respectful manner" and not by the Men's or Western door...</w:t>
      </w:r>
    </w:p>
    <w:p w14:paraId="40E810C1" w14:textId="77777777" w:rsidR="00512734" w:rsidRPr="0098461D" w:rsidRDefault="00512734" w:rsidP="001215F2">
      <w:pPr>
        <w:widowControl w:val="0"/>
        <w:spacing w:after="200"/>
        <w:ind w:left="66"/>
        <w:rPr>
          <w:rFonts w:ascii="Arial" w:hAnsi="Arial" w:cs="Arial"/>
          <w:sz w:val="28"/>
          <w:szCs w:val="28"/>
        </w:rPr>
      </w:pPr>
      <w:r w:rsidRPr="0098461D">
        <w:rPr>
          <w:rFonts w:ascii="Arial" w:hAnsi="Arial" w:cs="Arial"/>
          <w:sz w:val="28"/>
          <w:szCs w:val="28"/>
        </w:rPr>
        <w:t>2.  No Female shall walk in any public place without continually keeping up her Peace-cry, under penalty of death.</w:t>
      </w:r>
    </w:p>
    <w:p w14:paraId="21D79940" w14:textId="77777777" w:rsidR="00512734" w:rsidRPr="0098461D" w:rsidRDefault="00512734" w:rsidP="001215F2">
      <w:pPr>
        <w:widowControl w:val="0"/>
        <w:spacing w:after="200"/>
        <w:ind w:left="66"/>
        <w:rPr>
          <w:rFonts w:ascii="Arial" w:hAnsi="Arial" w:cs="Arial"/>
          <w:sz w:val="28"/>
          <w:szCs w:val="28"/>
        </w:rPr>
      </w:pPr>
      <w:r w:rsidRPr="0098461D">
        <w:rPr>
          <w:rFonts w:ascii="Arial" w:hAnsi="Arial" w:cs="Arial"/>
          <w:sz w:val="28"/>
          <w:szCs w:val="28"/>
        </w:rPr>
        <w:t xml:space="preserve">3.  Any Female, duly certified to be suffering from St. Vitus's Dance, </w:t>
      </w:r>
      <w:r w:rsidRPr="0098461D">
        <w:rPr>
          <w:rFonts w:ascii="Arial" w:hAnsi="Arial" w:cs="Arial"/>
          <w:sz w:val="28"/>
          <w:szCs w:val="28"/>
        </w:rPr>
        <w:br/>
        <w:t>fits, chronic cold accompanied by violent sneezing, or any disease necessitating involuntary motions, shall be instantly destroyed.</w:t>
      </w:r>
    </w:p>
    <w:p w14:paraId="671EFD9F" w14:textId="77777777" w:rsidR="00512734" w:rsidRPr="0098461D" w:rsidRDefault="00512734" w:rsidP="001215F2">
      <w:pPr>
        <w:widowControl w:val="0"/>
        <w:spacing w:after="200"/>
        <w:ind w:left="66"/>
        <w:rPr>
          <w:rFonts w:ascii="Arial" w:hAnsi="Arial" w:cs="Arial"/>
          <w:sz w:val="28"/>
          <w:szCs w:val="28"/>
        </w:rPr>
      </w:pPr>
      <w:r w:rsidRPr="0098461D">
        <w:rPr>
          <w:rFonts w:ascii="Arial" w:hAnsi="Arial" w:cs="Arial"/>
          <w:sz w:val="28"/>
          <w:szCs w:val="28"/>
        </w:rPr>
        <w:t>In some of the States there is an additional Law forbidding Females, under penalty of death, from walking or standing in any public place without moving their backs constantly from right to left so as to indicate their presence to those behind them; others oblige a Woman, when travelling, to be followed by one of her sons, or servants, or by her husband; others confine Women altogether to their houses except during the religious festivals. But it has been found by the wisest of our Circles or Statesmen that the multiplication of restrictions on Females tends not only to the debilitation and diminution of the race, but also to the increase of domestic murders to such an extent that a State loses more than it gains by a too prohibitive Code.</w:t>
      </w:r>
    </w:p>
    <w:p w14:paraId="2AF4A0A5" w14:textId="77777777" w:rsidR="00512734" w:rsidRPr="0098461D" w:rsidRDefault="00512734" w:rsidP="001215F2">
      <w:pPr>
        <w:widowControl w:val="0"/>
        <w:spacing w:after="200"/>
        <w:ind w:left="66"/>
        <w:rPr>
          <w:rFonts w:ascii="Arial" w:hAnsi="Arial" w:cs="Arial"/>
          <w:b/>
          <w:bCs/>
          <w:sz w:val="28"/>
          <w:szCs w:val="28"/>
        </w:rPr>
      </w:pPr>
      <w:r w:rsidRPr="0098461D">
        <w:rPr>
          <w:rFonts w:ascii="Arial" w:hAnsi="Arial" w:cs="Arial"/>
          <w:sz w:val="28"/>
          <w:szCs w:val="28"/>
        </w:rPr>
        <w:t>For whenever the temper of the Women is thus exasperated by confinement at home or hampering regulations abroad, they are apt to vent their spleen upon their husbands and children; and in the less temperate climates the whole male population of a village has been sometimes destroyed in one or two hours of simultaneous female outbreak…</w:t>
      </w:r>
    </w:p>
    <w:p w14:paraId="05C3924B" w14:textId="77777777" w:rsidR="00512734" w:rsidRPr="0098461D" w:rsidRDefault="00512734" w:rsidP="00512734">
      <w:pPr>
        <w:pageBreakBefore/>
        <w:widowControl w:val="0"/>
        <w:spacing w:after="200" w:line="264" w:lineRule="auto"/>
        <w:ind w:left="66"/>
        <w:jc w:val="center"/>
        <w:rPr>
          <w:rFonts w:ascii="Arial" w:hAnsi="Arial" w:cs="Arial"/>
          <w:sz w:val="28"/>
          <w:szCs w:val="28"/>
        </w:rPr>
      </w:pPr>
      <w:r w:rsidRPr="0098461D">
        <w:rPr>
          <w:rFonts w:ascii="Arial" w:hAnsi="Arial" w:cs="Arial"/>
          <w:b/>
          <w:bCs/>
          <w:sz w:val="28"/>
          <w:szCs w:val="28"/>
        </w:rPr>
        <w:lastRenderedPageBreak/>
        <w:t>HOSPITAL</w:t>
      </w:r>
    </w:p>
    <w:p w14:paraId="3ACFEB23" w14:textId="77777777" w:rsidR="00512734" w:rsidRPr="0098461D" w:rsidRDefault="00512734" w:rsidP="00512734">
      <w:pPr>
        <w:widowControl w:val="0"/>
        <w:spacing w:after="200" w:line="264" w:lineRule="auto"/>
        <w:ind w:left="66"/>
        <w:jc w:val="center"/>
        <w:rPr>
          <w:rFonts w:ascii="Arial" w:hAnsi="Arial" w:cs="Arial"/>
          <w:sz w:val="28"/>
          <w:szCs w:val="28"/>
        </w:rPr>
      </w:pPr>
      <w:r w:rsidRPr="0098461D">
        <w:rPr>
          <w:rFonts w:ascii="Arial" w:hAnsi="Arial" w:cs="Arial"/>
          <w:sz w:val="28"/>
          <w:szCs w:val="28"/>
        </w:rPr>
        <w:t xml:space="preserve">From </w:t>
      </w:r>
      <w:r w:rsidRPr="0098461D">
        <w:rPr>
          <w:rFonts w:ascii="Arial" w:hAnsi="Arial" w:cs="Arial"/>
          <w:b/>
          <w:bCs/>
          <w:sz w:val="28"/>
          <w:szCs w:val="28"/>
        </w:rPr>
        <w:t>Section 11.  Concerning our Priests</w:t>
      </w:r>
    </w:p>
    <w:p w14:paraId="557C77C7" w14:textId="77777777" w:rsidR="00512734" w:rsidRPr="0098461D" w:rsidRDefault="00512734" w:rsidP="00512734">
      <w:pPr>
        <w:widowControl w:val="0"/>
        <w:spacing w:after="200" w:line="264" w:lineRule="auto"/>
        <w:ind w:left="66"/>
        <w:rPr>
          <w:rFonts w:ascii="Arial" w:hAnsi="Arial" w:cs="Arial"/>
          <w:sz w:val="28"/>
          <w:szCs w:val="28"/>
        </w:rPr>
      </w:pPr>
      <w:r w:rsidRPr="0098461D">
        <w:rPr>
          <w:rFonts w:ascii="Arial" w:hAnsi="Arial" w:cs="Arial"/>
          <w:sz w:val="28"/>
          <w:szCs w:val="28"/>
        </w:rPr>
        <w:t>Art also steps in to help the process of the higher Evolution. Our physicians have discovered that the small and tender sides of an infant Polygon of the higher class can be fractured, and his whole frame re-set, with such exactness that a Polygon of two or three hundred sides sometimes--by no means always, for the process is attended with serious risk--but sometimes overleaps two or three hundred generations, and as it were doubles at a stroke, the number of his progenitors and the nobility of his descent.</w:t>
      </w:r>
    </w:p>
    <w:p w14:paraId="230BF3DF" w14:textId="77777777" w:rsidR="00512734" w:rsidRPr="0098461D" w:rsidRDefault="00512734" w:rsidP="00512734">
      <w:pPr>
        <w:widowControl w:val="0"/>
        <w:spacing w:after="200" w:line="264" w:lineRule="auto"/>
        <w:ind w:left="66"/>
        <w:rPr>
          <w:rFonts w:ascii="Arial" w:hAnsi="Arial" w:cs="Arial"/>
          <w:b/>
          <w:bCs/>
          <w:sz w:val="28"/>
          <w:szCs w:val="28"/>
        </w:rPr>
      </w:pPr>
      <w:r w:rsidRPr="0098461D">
        <w:rPr>
          <w:rFonts w:ascii="Arial" w:hAnsi="Arial" w:cs="Arial"/>
          <w:sz w:val="28"/>
          <w:szCs w:val="28"/>
        </w:rPr>
        <w:t>Many a promising child is sacrificed in this way. Scarcely one out of ten survives. Yet so strong is the parental ambition among those Polygons who are, as it were, on the fringe of the Circular class, that it is very rare to find a Nobleman of that position in society, who has neglected to place his first-born in the Circular Neo-Therapeutic Gymnasium before he has attained the age of a month...</w:t>
      </w:r>
    </w:p>
    <w:p w14:paraId="1C977F0A" w14:textId="77777777" w:rsidR="00512734" w:rsidRPr="0098461D" w:rsidRDefault="00512734" w:rsidP="00512734">
      <w:pPr>
        <w:widowControl w:val="0"/>
        <w:spacing w:after="200" w:line="264" w:lineRule="auto"/>
        <w:ind w:left="66"/>
        <w:jc w:val="center"/>
        <w:rPr>
          <w:rFonts w:ascii="Arial" w:hAnsi="Arial" w:cs="Arial"/>
          <w:sz w:val="28"/>
          <w:szCs w:val="28"/>
        </w:rPr>
      </w:pPr>
      <w:r w:rsidRPr="0098461D">
        <w:rPr>
          <w:rFonts w:ascii="Arial" w:hAnsi="Arial" w:cs="Arial"/>
          <w:b/>
          <w:bCs/>
          <w:sz w:val="28"/>
          <w:szCs w:val="28"/>
        </w:rPr>
        <w:t>CHURCH</w:t>
      </w:r>
    </w:p>
    <w:p w14:paraId="7AF171FB" w14:textId="77777777" w:rsidR="00512734" w:rsidRPr="0098461D" w:rsidRDefault="00512734" w:rsidP="00512734">
      <w:pPr>
        <w:widowControl w:val="0"/>
        <w:spacing w:after="200" w:line="264" w:lineRule="auto"/>
        <w:ind w:left="66"/>
        <w:jc w:val="center"/>
        <w:rPr>
          <w:rFonts w:ascii="Arial" w:hAnsi="Arial" w:cs="Arial"/>
          <w:sz w:val="28"/>
          <w:szCs w:val="28"/>
        </w:rPr>
      </w:pPr>
      <w:r w:rsidRPr="0098461D">
        <w:rPr>
          <w:rFonts w:ascii="Arial" w:hAnsi="Arial" w:cs="Arial"/>
          <w:sz w:val="28"/>
          <w:szCs w:val="28"/>
        </w:rPr>
        <w:t xml:space="preserve">From </w:t>
      </w:r>
      <w:r w:rsidRPr="0098461D">
        <w:rPr>
          <w:rFonts w:ascii="Arial" w:hAnsi="Arial" w:cs="Arial"/>
          <w:b/>
          <w:bCs/>
          <w:sz w:val="28"/>
          <w:szCs w:val="28"/>
        </w:rPr>
        <w:t>Section 12.  Of the Doctrine of our Priests</w:t>
      </w:r>
    </w:p>
    <w:p w14:paraId="1BAE91BD" w14:textId="77777777" w:rsidR="00512734" w:rsidRPr="0098461D" w:rsidRDefault="00512734" w:rsidP="00512734">
      <w:pPr>
        <w:widowControl w:val="0"/>
        <w:spacing w:after="200" w:line="264" w:lineRule="auto"/>
        <w:ind w:left="66"/>
        <w:rPr>
          <w:rFonts w:ascii="Arial" w:hAnsi="Arial" w:cs="Arial"/>
          <w:sz w:val="28"/>
          <w:szCs w:val="28"/>
        </w:rPr>
      </w:pPr>
      <w:r w:rsidRPr="0098461D">
        <w:rPr>
          <w:rFonts w:ascii="Arial" w:hAnsi="Arial" w:cs="Arial"/>
          <w:sz w:val="28"/>
          <w:szCs w:val="28"/>
        </w:rPr>
        <w:t>As to the doctrine of the Circles it may briefly be summed up in a single maxim, "Attend to your Configuration." Whether political, ecclesiastical, or moral, all their teaching has for its object the improvement of individual and collective Configuration – with special reference of course to the Configuration of the Circles, to which all other objects are subordinated.</w:t>
      </w:r>
    </w:p>
    <w:p w14:paraId="1319B456" w14:textId="77777777" w:rsidR="00512734" w:rsidRPr="0098461D" w:rsidRDefault="00512734" w:rsidP="00512734">
      <w:pPr>
        <w:widowControl w:val="0"/>
        <w:spacing w:after="200" w:line="264" w:lineRule="auto"/>
        <w:ind w:left="66"/>
        <w:rPr>
          <w:rFonts w:ascii="Arial" w:hAnsi="Arial" w:cs="Arial"/>
          <w:sz w:val="28"/>
          <w:szCs w:val="28"/>
        </w:rPr>
      </w:pPr>
      <w:r w:rsidRPr="0098461D">
        <w:rPr>
          <w:rFonts w:ascii="Arial" w:hAnsi="Arial" w:cs="Arial"/>
          <w:sz w:val="28"/>
          <w:szCs w:val="28"/>
        </w:rPr>
        <w:t xml:space="preserve">It is the merit of the Circles that they have effectually suppressed those ancient heresies which led men to waste energy and sympathy in the vain belief that conduct depends upon will, effort, training, encouragement, praise, or anything else but Configuration. </w:t>
      </w:r>
    </w:p>
    <w:p w14:paraId="5C281551" w14:textId="77777777" w:rsidR="00512734" w:rsidRPr="0098461D" w:rsidRDefault="00512734" w:rsidP="00512734">
      <w:pPr>
        <w:spacing w:after="200" w:line="264" w:lineRule="auto"/>
        <w:ind w:left="66"/>
        <w:rPr>
          <w:rFonts w:ascii="Arial" w:hAnsi="Arial" w:cs="Arial"/>
          <w:b/>
          <w:bCs/>
          <w:sz w:val="28"/>
          <w:szCs w:val="28"/>
        </w:rPr>
      </w:pPr>
      <w:r w:rsidRPr="0098461D">
        <w:rPr>
          <w:rFonts w:ascii="Arial" w:hAnsi="Arial" w:cs="Arial"/>
          <w:sz w:val="28"/>
          <w:szCs w:val="28"/>
        </w:rPr>
        <w:t xml:space="preserve">Constantly carrying out their policy of making Configuration the leading idea in every mind, the Circles reverse the nature of that Commandment which in </w:t>
      </w:r>
      <w:proofErr w:type="spellStart"/>
      <w:r w:rsidRPr="0098461D">
        <w:rPr>
          <w:rFonts w:ascii="Arial" w:hAnsi="Arial" w:cs="Arial"/>
          <w:sz w:val="28"/>
          <w:szCs w:val="28"/>
        </w:rPr>
        <w:t>Spaceland</w:t>
      </w:r>
      <w:proofErr w:type="spellEnd"/>
      <w:r w:rsidRPr="0098461D">
        <w:rPr>
          <w:rFonts w:ascii="Arial" w:hAnsi="Arial" w:cs="Arial"/>
          <w:sz w:val="28"/>
          <w:szCs w:val="28"/>
        </w:rPr>
        <w:t xml:space="preserve"> regulates the relations between parents and children. With you, children are taught to honour their parents; with us – next to the Circles, who are the chief object of universal homage – a man is taught to honour his Grandson, if he has one; or, if not, his </w:t>
      </w:r>
      <w:proofErr w:type="gramStart"/>
      <w:r w:rsidRPr="0098461D">
        <w:rPr>
          <w:rFonts w:ascii="Arial" w:hAnsi="Arial" w:cs="Arial"/>
          <w:sz w:val="28"/>
          <w:szCs w:val="28"/>
        </w:rPr>
        <w:t>Son</w:t>
      </w:r>
      <w:proofErr w:type="gramEnd"/>
      <w:r w:rsidRPr="0098461D">
        <w:rPr>
          <w:rFonts w:ascii="Arial" w:hAnsi="Arial" w:cs="Arial"/>
          <w:sz w:val="28"/>
          <w:szCs w:val="28"/>
        </w:rPr>
        <w:t xml:space="preserve">. </w:t>
      </w:r>
      <w:r w:rsidRPr="0098461D">
        <w:rPr>
          <w:rFonts w:ascii="Arial" w:hAnsi="Arial" w:cs="Arial"/>
          <w:sz w:val="28"/>
          <w:szCs w:val="28"/>
        </w:rPr>
        <w:lastRenderedPageBreak/>
        <w:t>By "honour", however, is by no means meant "indulgence", but a reverent regard for their highest interests: and the Circles teach that the duty of fathers is to subordinate their own interests to those of posterity, thereby advancing the welfare of the whole State as well as that of their own immediate descendants.</w:t>
      </w:r>
    </w:p>
    <w:p w14:paraId="08C6A89C" w14:textId="77777777" w:rsidR="00512734" w:rsidRPr="0098461D" w:rsidRDefault="00512734" w:rsidP="00512734">
      <w:pPr>
        <w:widowControl w:val="0"/>
        <w:spacing w:after="200" w:line="264" w:lineRule="auto"/>
        <w:ind w:left="66"/>
        <w:jc w:val="center"/>
        <w:rPr>
          <w:rFonts w:ascii="Arial" w:hAnsi="Arial" w:cs="Arial"/>
          <w:sz w:val="28"/>
          <w:szCs w:val="28"/>
        </w:rPr>
      </w:pPr>
      <w:r w:rsidRPr="0098461D">
        <w:rPr>
          <w:rFonts w:ascii="Arial" w:hAnsi="Arial" w:cs="Arial"/>
          <w:b/>
          <w:bCs/>
          <w:sz w:val="28"/>
          <w:szCs w:val="28"/>
        </w:rPr>
        <w:t>UNIVERSITY</w:t>
      </w:r>
    </w:p>
    <w:p w14:paraId="483F1687" w14:textId="77777777" w:rsidR="00512734" w:rsidRPr="0098461D" w:rsidRDefault="00512734" w:rsidP="00512734">
      <w:pPr>
        <w:widowControl w:val="0"/>
        <w:spacing w:after="200" w:line="264" w:lineRule="auto"/>
        <w:ind w:left="66"/>
        <w:jc w:val="center"/>
        <w:rPr>
          <w:rFonts w:ascii="Arial" w:hAnsi="Arial" w:cs="Arial"/>
          <w:i/>
          <w:iCs/>
          <w:sz w:val="28"/>
          <w:szCs w:val="28"/>
        </w:rPr>
      </w:pPr>
      <w:r w:rsidRPr="0098461D">
        <w:rPr>
          <w:rFonts w:ascii="Arial" w:hAnsi="Arial" w:cs="Arial"/>
          <w:sz w:val="28"/>
          <w:szCs w:val="28"/>
        </w:rPr>
        <w:t xml:space="preserve">From </w:t>
      </w:r>
      <w:r w:rsidRPr="0098461D">
        <w:rPr>
          <w:rFonts w:ascii="Arial" w:hAnsi="Arial" w:cs="Arial"/>
          <w:b/>
          <w:bCs/>
          <w:sz w:val="28"/>
          <w:szCs w:val="28"/>
        </w:rPr>
        <w:t xml:space="preserve">Section 13.  How I had a Vision of </w:t>
      </w:r>
      <w:proofErr w:type="spellStart"/>
      <w:r w:rsidRPr="0098461D">
        <w:rPr>
          <w:rFonts w:ascii="Arial" w:hAnsi="Arial" w:cs="Arial"/>
          <w:b/>
          <w:bCs/>
          <w:sz w:val="28"/>
          <w:szCs w:val="28"/>
        </w:rPr>
        <w:t>Lineland</w:t>
      </w:r>
      <w:proofErr w:type="spellEnd"/>
    </w:p>
    <w:p w14:paraId="3750192D" w14:textId="77777777" w:rsidR="00512734" w:rsidRPr="0098461D" w:rsidRDefault="00512734" w:rsidP="00512734">
      <w:pPr>
        <w:widowControl w:val="0"/>
        <w:spacing w:after="200" w:line="264" w:lineRule="auto"/>
        <w:ind w:left="66"/>
        <w:jc w:val="center"/>
        <w:rPr>
          <w:rFonts w:ascii="Arial" w:hAnsi="Arial" w:cs="Arial"/>
          <w:sz w:val="28"/>
          <w:szCs w:val="28"/>
        </w:rPr>
      </w:pPr>
      <w:r w:rsidRPr="0098461D">
        <w:rPr>
          <w:rFonts w:ascii="Arial" w:hAnsi="Arial" w:cs="Arial"/>
          <w:i/>
          <w:iCs/>
          <w:sz w:val="28"/>
          <w:szCs w:val="28"/>
        </w:rPr>
        <w:t xml:space="preserve">In the novella, the Elder Square’s encounter with </w:t>
      </w:r>
      <w:proofErr w:type="spellStart"/>
      <w:r w:rsidRPr="0098461D">
        <w:rPr>
          <w:rFonts w:ascii="Arial" w:hAnsi="Arial" w:cs="Arial"/>
          <w:i/>
          <w:iCs/>
          <w:sz w:val="28"/>
          <w:szCs w:val="28"/>
        </w:rPr>
        <w:t>Lineland</w:t>
      </w:r>
      <w:proofErr w:type="spellEnd"/>
      <w:r w:rsidRPr="0098461D">
        <w:rPr>
          <w:rFonts w:ascii="Arial" w:hAnsi="Arial" w:cs="Arial"/>
          <w:i/>
          <w:iCs/>
          <w:sz w:val="28"/>
          <w:szCs w:val="28"/>
        </w:rPr>
        <w:t xml:space="preserve"> creates an example of how we can be unaware of ‘higher’ dimensions beyond those we live in. This inspired the ‘experiment’ that the audience encounters in the University zone.</w:t>
      </w:r>
    </w:p>
    <w:p w14:paraId="16E2AEEA" w14:textId="77777777" w:rsidR="00512734" w:rsidRPr="0098461D" w:rsidRDefault="00512734" w:rsidP="00512734">
      <w:pPr>
        <w:widowControl w:val="0"/>
        <w:spacing w:after="200" w:line="264" w:lineRule="auto"/>
        <w:ind w:left="66"/>
        <w:rPr>
          <w:rFonts w:ascii="Arial" w:hAnsi="Arial" w:cs="Arial"/>
          <w:sz w:val="28"/>
          <w:szCs w:val="28"/>
        </w:rPr>
      </w:pPr>
      <w:r w:rsidRPr="0098461D">
        <w:rPr>
          <w:rFonts w:ascii="Arial" w:hAnsi="Arial" w:cs="Arial"/>
          <w:sz w:val="28"/>
          <w:szCs w:val="28"/>
        </w:rPr>
        <w:t xml:space="preserve">"I am no Woman," replied the small Line. "I am the Monarch of the world. But thou, whence </w:t>
      </w:r>
      <w:proofErr w:type="spellStart"/>
      <w:r w:rsidRPr="0098461D">
        <w:rPr>
          <w:rFonts w:ascii="Arial" w:hAnsi="Arial" w:cs="Arial"/>
          <w:sz w:val="28"/>
          <w:szCs w:val="28"/>
        </w:rPr>
        <w:t>intrudest</w:t>
      </w:r>
      <w:proofErr w:type="spellEnd"/>
      <w:r w:rsidRPr="0098461D">
        <w:rPr>
          <w:rFonts w:ascii="Arial" w:hAnsi="Arial" w:cs="Arial"/>
          <w:sz w:val="28"/>
          <w:szCs w:val="28"/>
        </w:rPr>
        <w:t xml:space="preserve"> thou into my realm of </w:t>
      </w:r>
      <w:proofErr w:type="spellStart"/>
      <w:r w:rsidRPr="0098461D">
        <w:rPr>
          <w:rFonts w:ascii="Arial" w:hAnsi="Arial" w:cs="Arial"/>
          <w:sz w:val="28"/>
          <w:szCs w:val="28"/>
        </w:rPr>
        <w:t>Lineland</w:t>
      </w:r>
      <w:proofErr w:type="spellEnd"/>
      <w:r w:rsidRPr="0098461D">
        <w:rPr>
          <w:rFonts w:ascii="Arial" w:hAnsi="Arial" w:cs="Arial"/>
          <w:sz w:val="28"/>
          <w:szCs w:val="28"/>
        </w:rPr>
        <w:t>?" ...</w:t>
      </w:r>
    </w:p>
    <w:p w14:paraId="115CF923" w14:textId="77777777" w:rsidR="00512734" w:rsidRPr="0098461D" w:rsidRDefault="00512734" w:rsidP="00512734">
      <w:pPr>
        <w:widowControl w:val="0"/>
        <w:spacing w:after="200" w:line="264" w:lineRule="auto"/>
        <w:ind w:left="66"/>
        <w:rPr>
          <w:rFonts w:ascii="Arial" w:hAnsi="Arial" w:cs="Arial"/>
          <w:sz w:val="28"/>
          <w:szCs w:val="28"/>
        </w:rPr>
      </w:pPr>
      <w:r w:rsidRPr="0098461D">
        <w:rPr>
          <w:rFonts w:ascii="Arial" w:hAnsi="Arial" w:cs="Arial"/>
          <w:sz w:val="28"/>
          <w:szCs w:val="28"/>
        </w:rPr>
        <w:t xml:space="preserve">It seemed that this poor ignorant Monarch – as he called himself – was persuaded that the Straight Line which he called his Kingdom, and in which he passed his existence, constituted the whole of the world, and indeed the whole of Space. Not being able either to move or to see, save in his Straight Line, he had no conception of anything out of it. Though he had heard my voice when I first addressed him, the sounds had come to him in a manner so contrary to his experience that he had made no answer, "seeing no man", as he expressed it, "and hearing a voice as it were from my own intestines." Until the moment when I placed my mouth in his World, he had neither seen me, nor heard anything except confused sounds beating against--what I called his side, but what he called his INSIDE or STOMACH; nor had he even now the least conception of the region from which I had come. Outside his World, or Line, </w:t>
      </w:r>
      <w:r w:rsidRPr="0098461D">
        <w:rPr>
          <w:rFonts w:ascii="Arial" w:hAnsi="Arial" w:cs="Arial"/>
          <w:sz w:val="28"/>
          <w:szCs w:val="28"/>
        </w:rPr>
        <w:br/>
        <w:t>all was a blank to him; nay, not even a blank, for a blank implies Space; say, rather, all was non-existent.</w:t>
      </w:r>
    </w:p>
    <w:p w14:paraId="2795A5C2" w14:textId="77777777" w:rsidR="001215F2" w:rsidRDefault="00512734" w:rsidP="00512734">
      <w:pPr>
        <w:spacing w:after="200" w:line="264" w:lineRule="auto"/>
        <w:ind w:left="66"/>
        <w:rPr>
          <w:rFonts w:ascii="Arial" w:hAnsi="Arial" w:cs="Arial"/>
          <w:sz w:val="28"/>
          <w:szCs w:val="28"/>
        </w:rPr>
      </w:pPr>
      <w:r w:rsidRPr="0098461D">
        <w:rPr>
          <w:rFonts w:ascii="Arial" w:hAnsi="Arial" w:cs="Arial"/>
          <w:sz w:val="28"/>
          <w:szCs w:val="28"/>
        </w:rPr>
        <w:t xml:space="preserve">His subjects – of whom the small Lines were men and the Points Women – were all alike confined in motion and eye-sight to that single Straight Line, which </w:t>
      </w:r>
      <w:r w:rsidRPr="0098461D">
        <w:rPr>
          <w:rFonts w:ascii="Arial" w:hAnsi="Arial" w:cs="Arial"/>
          <w:sz w:val="28"/>
          <w:szCs w:val="28"/>
        </w:rPr>
        <w:br/>
        <w:t xml:space="preserve">was their World. It </w:t>
      </w:r>
      <w:proofErr w:type="gramStart"/>
      <w:r w:rsidRPr="0098461D">
        <w:rPr>
          <w:rFonts w:ascii="Arial" w:hAnsi="Arial" w:cs="Arial"/>
          <w:sz w:val="28"/>
          <w:szCs w:val="28"/>
        </w:rPr>
        <w:t>need</w:t>
      </w:r>
      <w:proofErr w:type="gramEnd"/>
      <w:r w:rsidRPr="0098461D">
        <w:rPr>
          <w:rFonts w:ascii="Arial" w:hAnsi="Arial" w:cs="Arial"/>
          <w:sz w:val="28"/>
          <w:szCs w:val="28"/>
        </w:rPr>
        <w:t xml:space="preserve"> scarcely be added that the whole of their horizon was limited to a Point; nor could any one ever see anything but a Point. Man, woman, child, thing – each was a Point to the eye of a </w:t>
      </w:r>
      <w:proofErr w:type="spellStart"/>
      <w:r w:rsidRPr="0098461D">
        <w:rPr>
          <w:rFonts w:ascii="Arial" w:hAnsi="Arial" w:cs="Arial"/>
          <w:sz w:val="28"/>
          <w:szCs w:val="28"/>
        </w:rPr>
        <w:t>Linelander</w:t>
      </w:r>
      <w:proofErr w:type="spellEnd"/>
      <w:r w:rsidRPr="0098461D">
        <w:rPr>
          <w:rFonts w:ascii="Arial" w:hAnsi="Arial" w:cs="Arial"/>
          <w:sz w:val="28"/>
          <w:szCs w:val="28"/>
        </w:rPr>
        <w:t xml:space="preserve">. </w:t>
      </w:r>
    </w:p>
    <w:p w14:paraId="36CE7B0C" w14:textId="3304CC9C" w:rsidR="00512734" w:rsidRPr="0098461D" w:rsidRDefault="00512734" w:rsidP="00512734">
      <w:pPr>
        <w:spacing w:after="200" w:line="264" w:lineRule="auto"/>
        <w:ind w:left="66"/>
        <w:rPr>
          <w:rFonts w:ascii="Arial" w:hAnsi="Arial" w:cs="Arial"/>
          <w:sz w:val="28"/>
          <w:szCs w:val="28"/>
        </w:rPr>
      </w:pPr>
      <w:r w:rsidRPr="0098461D">
        <w:rPr>
          <w:rFonts w:ascii="Arial" w:hAnsi="Arial" w:cs="Arial"/>
          <w:sz w:val="28"/>
          <w:szCs w:val="28"/>
        </w:rPr>
        <w:lastRenderedPageBreak/>
        <w:t xml:space="preserve">Only by the sound of the voice could sex or age be distinguished. Moreover, as each individual occupied the whole of the narrow path, so to speak, which constituted his Universe, and no one could move to the right or left to make way for passers by, it followed that no </w:t>
      </w:r>
      <w:proofErr w:type="spellStart"/>
      <w:r w:rsidRPr="0098461D">
        <w:rPr>
          <w:rFonts w:ascii="Arial" w:hAnsi="Arial" w:cs="Arial"/>
          <w:sz w:val="28"/>
          <w:szCs w:val="28"/>
        </w:rPr>
        <w:t>Linelander</w:t>
      </w:r>
      <w:proofErr w:type="spellEnd"/>
      <w:r w:rsidRPr="0098461D">
        <w:rPr>
          <w:rFonts w:ascii="Arial" w:hAnsi="Arial" w:cs="Arial"/>
          <w:sz w:val="28"/>
          <w:szCs w:val="28"/>
        </w:rPr>
        <w:t xml:space="preserve"> could ever pass another. Once neighbours, always neighbours. Neighbourhood with them was like marriage with us. Neighbours remained neighbours till death did them part.</w:t>
      </w:r>
    </w:p>
    <w:p w14:paraId="2A535234" w14:textId="77777777" w:rsidR="00512734" w:rsidRPr="0098461D" w:rsidRDefault="00512734" w:rsidP="00512734">
      <w:pPr>
        <w:widowControl w:val="0"/>
        <w:spacing w:after="200" w:line="264" w:lineRule="auto"/>
        <w:ind w:left="66"/>
        <w:rPr>
          <w:rFonts w:ascii="Arial" w:hAnsi="Arial" w:cs="Arial"/>
          <w:sz w:val="28"/>
          <w:szCs w:val="28"/>
        </w:rPr>
      </w:pPr>
    </w:p>
    <w:p w14:paraId="4E34F913" w14:textId="05B3EB02" w:rsidR="0066468B" w:rsidRPr="0098461D" w:rsidRDefault="0066468B" w:rsidP="00B412AF">
      <w:pPr>
        <w:rPr>
          <w:rFonts w:ascii="Arial" w:hAnsi="Arial" w:cs="Arial"/>
          <w:sz w:val="28"/>
          <w:szCs w:val="28"/>
        </w:rPr>
      </w:pPr>
    </w:p>
    <w:sectPr w:rsidR="0066468B" w:rsidRPr="009846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1B"/>
    <w:rsid w:val="000B2181"/>
    <w:rsid w:val="001215F2"/>
    <w:rsid w:val="002425AB"/>
    <w:rsid w:val="003D7729"/>
    <w:rsid w:val="00481227"/>
    <w:rsid w:val="004C5D18"/>
    <w:rsid w:val="00512734"/>
    <w:rsid w:val="00630D9C"/>
    <w:rsid w:val="0066468B"/>
    <w:rsid w:val="009313C3"/>
    <w:rsid w:val="0098461D"/>
    <w:rsid w:val="00B412AF"/>
    <w:rsid w:val="00C35CF5"/>
    <w:rsid w:val="00D54119"/>
    <w:rsid w:val="00DA77FB"/>
    <w:rsid w:val="00DC185D"/>
    <w:rsid w:val="00E52DCD"/>
    <w:rsid w:val="00E6601B"/>
    <w:rsid w:val="00F14CC5"/>
    <w:rsid w:val="00FA6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F84D"/>
  <w15:chartTrackingRefBased/>
  <w15:docId w15:val="{56756BAD-7DBC-408D-B248-B15BF1CC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AF"/>
    <w:pPr>
      <w:spacing w:after="80" w:line="240" w:lineRule="auto"/>
    </w:pPr>
  </w:style>
  <w:style w:type="paragraph" w:styleId="Heading1">
    <w:name w:val="heading 1"/>
    <w:basedOn w:val="Normal"/>
    <w:next w:val="Normal"/>
    <w:link w:val="Heading1Char"/>
    <w:uiPriority w:val="9"/>
    <w:qFormat/>
    <w:rsid w:val="00E6601B"/>
    <w:pPr>
      <w:keepNext/>
      <w:keepLines/>
      <w:spacing w:before="36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601B"/>
    <w:pPr>
      <w:keepNext/>
      <w:keepLines/>
      <w:spacing w:before="16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601B"/>
    <w:pPr>
      <w:keepNext/>
      <w:keepLines/>
      <w:spacing w:before="16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601B"/>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601B"/>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01B"/>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01B"/>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01B"/>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01B"/>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6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6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6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6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01B"/>
    <w:rPr>
      <w:rFonts w:eastAsiaTheme="majorEastAsia" w:cstheme="majorBidi"/>
      <w:color w:val="272727" w:themeColor="text1" w:themeTint="D8"/>
    </w:rPr>
  </w:style>
  <w:style w:type="paragraph" w:styleId="Title">
    <w:name w:val="Title"/>
    <w:basedOn w:val="Normal"/>
    <w:next w:val="Normal"/>
    <w:link w:val="TitleChar"/>
    <w:uiPriority w:val="10"/>
    <w:qFormat/>
    <w:rsid w:val="00E660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01B"/>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01B"/>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E6601B"/>
    <w:rPr>
      <w:i/>
      <w:iCs/>
      <w:color w:val="404040" w:themeColor="text1" w:themeTint="BF"/>
    </w:rPr>
  </w:style>
  <w:style w:type="paragraph" w:styleId="ListParagraph">
    <w:name w:val="List Paragraph"/>
    <w:basedOn w:val="Normal"/>
    <w:uiPriority w:val="34"/>
    <w:qFormat/>
    <w:rsid w:val="00E6601B"/>
    <w:pPr>
      <w:spacing w:after="160" w:line="259" w:lineRule="auto"/>
      <w:ind w:left="720"/>
      <w:contextualSpacing/>
    </w:pPr>
  </w:style>
  <w:style w:type="character" w:styleId="IntenseEmphasis">
    <w:name w:val="Intense Emphasis"/>
    <w:basedOn w:val="DefaultParagraphFont"/>
    <w:uiPriority w:val="21"/>
    <w:qFormat/>
    <w:rsid w:val="00E6601B"/>
    <w:rPr>
      <w:i/>
      <w:iCs/>
      <w:color w:val="0F4761" w:themeColor="accent1" w:themeShade="BF"/>
    </w:rPr>
  </w:style>
  <w:style w:type="paragraph" w:styleId="IntenseQuote">
    <w:name w:val="Intense Quote"/>
    <w:basedOn w:val="Normal"/>
    <w:next w:val="Normal"/>
    <w:link w:val="IntenseQuoteChar"/>
    <w:uiPriority w:val="30"/>
    <w:qFormat/>
    <w:rsid w:val="00E660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01B"/>
    <w:rPr>
      <w:i/>
      <w:iCs/>
      <w:color w:val="0F4761" w:themeColor="accent1" w:themeShade="BF"/>
    </w:rPr>
  </w:style>
  <w:style w:type="character" w:styleId="IntenseReference">
    <w:name w:val="Intense Reference"/>
    <w:basedOn w:val="DefaultParagraphFont"/>
    <w:uiPriority w:val="32"/>
    <w:qFormat/>
    <w:rsid w:val="00E6601B"/>
    <w:rPr>
      <w:b/>
      <w:bCs/>
      <w:smallCaps/>
      <w:color w:val="0F4761" w:themeColor="accent1" w:themeShade="BF"/>
      <w:spacing w:val="5"/>
    </w:rPr>
  </w:style>
  <w:style w:type="character" w:styleId="Hyperlink">
    <w:name w:val="Hyperlink"/>
    <w:rsid w:val="00512734"/>
    <w:rPr>
      <w:rFonts w:cs="Times New Roman"/>
      <w:color w:val="0000FF"/>
      <w:u w:val="single"/>
    </w:rPr>
  </w:style>
  <w:style w:type="paragraph" w:styleId="HTMLPreformatted">
    <w:name w:val="HTML Preformatted"/>
    <w:basedOn w:val="Normal"/>
    <w:link w:val="HTMLPreformattedChar"/>
    <w:rsid w:val="0051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Courier New"/>
      <w:kern w:val="0"/>
      <w:sz w:val="20"/>
      <w:szCs w:val="20"/>
      <w:lang w:eastAsia="ar-SA"/>
      <w14:ligatures w14:val="none"/>
    </w:rPr>
  </w:style>
  <w:style w:type="character" w:customStyle="1" w:styleId="HTMLPreformattedChar">
    <w:name w:val="HTML Preformatted Char"/>
    <w:basedOn w:val="DefaultParagraphFont"/>
    <w:link w:val="HTMLPreformatted"/>
    <w:rsid w:val="00512734"/>
    <w:rPr>
      <w:rFonts w:ascii="Courier New" w:eastAsia="Times New Roman" w:hAnsi="Courier New" w:cs="Courier New"/>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ucy@extant.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Oshodi</dc:creator>
  <cp:keywords/>
  <dc:description/>
  <cp:lastModifiedBy>Geoff Pike</cp:lastModifiedBy>
  <cp:revision>2</cp:revision>
  <dcterms:created xsi:type="dcterms:W3CDTF">2025-06-16T17:14:00Z</dcterms:created>
  <dcterms:modified xsi:type="dcterms:W3CDTF">2025-06-16T17:14:00Z</dcterms:modified>
</cp:coreProperties>
</file>